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00ADDA20" w:rsidR="00B12341" w:rsidRDefault="00B144E9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144E9">
        <w:rPr>
          <w:b/>
          <w:noProof/>
          <w:sz w:val="24"/>
        </w:rPr>
        <w:t>3GPP TSG-RAN WG4 Meeting #108</w:t>
      </w:r>
      <w:r w:rsidR="00DC5180" w:rsidRPr="0033027D">
        <w:rPr>
          <w:b/>
          <w:noProof/>
          <w:sz w:val="24"/>
        </w:rPr>
        <w:tab/>
      </w:r>
      <w:r w:rsidR="00643D09" w:rsidRPr="00643D09">
        <w:rPr>
          <w:b/>
          <w:noProof/>
          <w:sz w:val="24"/>
        </w:rPr>
        <w:t>R4-2311768</w:t>
      </w:r>
    </w:p>
    <w:p w14:paraId="63C63B34" w14:textId="5836C058" w:rsidR="001512D7" w:rsidRPr="00B144E9" w:rsidRDefault="00B144E9" w:rsidP="00B144E9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Toulouse</w:t>
      </w:r>
      <w:r w:rsidRPr="00AB4E9C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France, 21 – 25 August 2023</w:t>
      </w:r>
      <w:r w:rsidR="00766B19">
        <w:rPr>
          <w:rFonts w:cs="Arial"/>
          <w:b/>
          <w:sz w:val="24"/>
        </w:rPr>
        <w:br/>
      </w:r>
    </w:p>
    <w:p w14:paraId="46DA2A95" w14:textId="1515BAF7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F34AED">
        <w:rPr>
          <w:rFonts w:ascii="Arial" w:hAnsi="Arial" w:cs="Arial"/>
          <w:b/>
        </w:rPr>
        <w:t>Ambiguities with the case {1,1,0,0} to {0,0,1,1</w:t>
      </w:r>
      <w:r w:rsidR="00AB4AB7">
        <w:rPr>
          <w:rFonts w:ascii="Arial" w:hAnsi="Arial" w:cs="Arial"/>
          <w:b/>
        </w:rPr>
        <w:t>}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1C11AB30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43D09" w:rsidRPr="00643D09">
        <w:rPr>
          <w:rFonts w:ascii="Arial" w:hAnsi="Arial" w:cs="Arial"/>
          <w:b/>
        </w:rPr>
        <w:t>8.23.2.1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04CD946E" w14:textId="77777777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BD0ED2" w:rsidRPr="00BD0ED2">
        <w:rPr>
          <w:rFonts w:ascii="Arial" w:hAnsi="Arial" w:cs="Arial"/>
          <w:b/>
        </w:rPr>
        <w:t xml:space="preserve">NR_MC_enh-Core </w:t>
      </w:r>
    </w:p>
    <w:p w14:paraId="3EDAE914" w14:textId="01070168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45C8CFA6" w:rsidR="004639D0" w:rsidRDefault="00A75560" w:rsidP="000871AF">
      <w:r>
        <w:t>R</w:t>
      </w:r>
      <w:r w:rsidRPr="00DA483F">
        <w:t>AN</w:t>
      </w:r>
      <w:r w:rsidR="00D2727A">
        <w:t xml:space="preserve">4 agreed </w:t>
      </w:r>
      <w:r w:rsidR="00EF5695">
        <w:t xml:space="preserve">new capabilities [37, 39] to declare the switching time in special events that may occur. These </w:t>
      </w:r>
      <w:r w:rsidR="00F921D5">
        <w:t xml:space="preserve">capabilities can be used to explicitly declare the switching time in the </w:t>
      </w:r>
      <w:r w:rsidR="00D92A80">
        <w:t>so-called</w:t>
      </w:r>
      <w:r w:rsidR="00F921D5">
        <w:t xml:space="preserve"> ambiguous case {1,1,0,0} to {0,0,1,1} where max of all four possible switching periods was agreed to be used </w:t>
      </w:r>
      <w:r w:rsidR="00D92A80">
        <w:t xml:space="preserve">as baseline </w:t>
      </w:r>
      <w:r w:rsidR="00F921D5">
        <w:t>earlier</w:t>
      </w:r>
      <w:r w:rsidR="00196AC5">
        <w:t xml:space="preserve"> [21]. RAN4 also agreed a WF [40] in last RAN4 meeting where </w:t>
      </w:r>
      <w:r w:rsidR="00542721">
        <w:t xml:space="preserve">third solution for defining the switching period </w:t>
      </w:r>
      <w:r w:rsidR="00F2798F">
        <w:t xml:space="preserve">based on scheduling order </w:t>
      </w:r>
      <w:r w:rsidR="00D2454D">
        <w:t xml:space="preserve">for this case </w:t>
      </w:r>
      <w:r w:rsidR="00542721">
        <w:t xml:space="preserve">would be </w:t>
      </w:r>
      <w:r w:rsidR="00197F86">
        <w:t>worked on.</w:t>
      </w:r>
      <w:r w:rsidR="00F921D5">
        <w:t xml:space="preserve"> </w:t>
      </w:r>
      <w:r w:rsidR="00397E87">
        <w:t xml:space="preserve">This paper discusses aspects related to the </w:t>
      </w:r>
    </w:p>
    <w:p w14:paraId="63B85C67" w14:textId="0F854FD5" w:rsidR="006503DB" w:rsidRDefault="000A567D" w:rsidP="00AB2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0E2D97C" w14:textId="77777777" w:rsidR="00824E00" w:rsidRDefault="00560434" w:rsidP="00560434">
      <w:r>
        <w:t xml:space="preserve">The switch </w:t>
      </w:r>
      <w:r w:rsidR="000042C2">
        <w:t xml:space="preserve">between </w:t>
      </w:r>
      <w:r>
        <w:t>case</w:t>
      </w:r>
      <w:r w:rsidR="000042C2">
        <w:t>s</w:t>
      </w:r>
      <w:r>
        <w:t xml:space="preserve"> </w:t>
      </w:r>
      <w:r w:rsidR="000042C2">
        <w:t xml:space="preserve">{1,1,0,0} to {0,0,1,1} means that the US switches between two band pairs. </w:t>
      </w:r>
      <w:r w:rsidR="00000C93">
        <w:t xml:space="preserve">The capability </w:t>
      </w:r>
      <w:r w:rsidR="00D1427B" w:rsidRPr="00D1427B">
        <w:t>[</w:t>
      </w:r>
      <w:r w:rsidR="00D1427B" w:rsidRPr="006F063C">
        <w:rPr>
          <w:i/>
          <w:iCs/>
        </w:rPr>
        <w:t>uplinkTxSwitchingPeriod1T1Tto1T1T</w:t>
      </w:r>
      <w:r w:rsidR="00D1427B" w:rsidRPr="00D1427B">
        <w:t>]</w:t>
      </w:r>
      <w:r w:rsidR="00D1427B">
        <w:t xml:space="preserve"> can be used to explicitly state what is the switching period applicable to </w:t>
      </w:r>
      <w:r w:rsidR="003B1523">
        <w:t>this event</w:t>
      </w:r>
      <w:r w:rsidR="00C423C9">
        <w:t>, in case the UE is congested of grants on all four bands</w:t>
      </w:r>
      <w:r w:rsidR="003B1523">
        <w:t xml:space="preserve">. In case there is more time </w:t>
      </w:r>
      <w:r w:rsidR="00C423C9">
        <w:t xml:space="preserve">between granted transmissions </w:t>
      </w:r>
      <w:r w:rsidR="003B1523">
        <w:t>than the switching period, then as discussed also in the rel-16 context, there is no need to worry about the switching time.</w:t>
      </w:r>
      <w:r w:rsidR="00C423C9">
        <w:t xml:space="preserve"> </w:t>
      </w:r>
    </w:p>
    <w:p w14:paraId="6056A260" w14:textId="74C462C4" w:rsidR="00A5584F" w:rsidRPr="006F063C" w:rsidRDefault="00A5584F" w:rsidP="00560434">
      <w:pPr>
        <w:rPr>
          <w:b/>
          <w:bCs/>
        </w:rPr>
      </w:pPr>
      <w:r w:rsidRPr="006F063C">
        <w:rPr>
          <w:b/>
          <w:bCs/>
        </w:rPr>
        <w:t xml:space="preserve">Observation: There is no ambiguity </w:t>
      </w:r>
      <w:r w:rsidR="006F063C" w:rsidRPr="006F063C">
        <w:rPr>
          <w:b/>
          <w:bCs/>
        </w:rPr>
        <w:t>for switching time and UE can declare the shortest switching period for case {1,1,0,0} to {0,0,1,1} switch</w:t>
      </w:r>
      <w:r w:rsidR="006F063C">
        <w:rPr>
          <w:b/>
          <w:bCs/>
        </w:rPr>
        <w:t xml:space="preserve"> </w:t>
      </w:r>
      <w:r w:rsidR="006F063C" w:rsidRPr="006F063C">
        <w:rPr>
          <w:b/>
          <w:bCs/>
        </w:rPr>
        <w:t>with [</w:t>
      </w:r>
      <w:r w:rsidR="006F063C" w:rsidRPr="006F063C">
        <w:rPr>
          <w:b/>
          <w:bCs/>
          <w:i/>
          <w:iCs/>
        </w:rPr>
        <w:t>uplinkTxSwitchingPeriod1T1Tto1T1T</w:t>
      </w:r>
      <w:r w:rsidR="006F063C" w:rsidRPr="006F063C">
        <w:rPr>
          <w:b/>
          <w:bCs/>
        </w:rPr>
        <w:t xml:space="preserve">]. </w:t>
      </w:r>
    </w:p>
    <w:p w14:paraId="77CF7BB7" w14:textId="77777777" w:rsidR="00DD420E" w:rsidRDefault="00824E00" w:rsidP="00DD420E">
      <w:r>
        <w:t xml:space="preserve">The grant </w:t>
      </w:r>
      <w:proofErr w:type="gramStart"/>
      <w:r>
        <w:t>order based</w:t>
      </w:r>
      <w:proofErr w:type="gramEnd"/>
      <w:r>
        <w:t xml:space="preserve"> switching in [40] </w:t>
      </w:r>
      <w:r w:rsidR="004312A1">
        <w:t xml:space="preserve">would clarify which two of the four switching periods are applicable and then maximum of the two apply to this event similarly as above. </w:t>
      </w:r>
      <w:r w:rsidR="003B1523">
        <w:t xml:space="preserve"> </w:t>
      </w:r>
      <w:r w:rsidR="0061201D">
        <w:t xml:space="preserve">The WF states that the </w:t>
      </w:r>
      <w:r w:rsidR="00E642D6">
        <w:t xml:space="preserve">switching period </w:t>
      </w:r>
      <w:proofErr w:type="gramStart"/>
      <w:r w:rsidR="00E642D6">
        <w:t>is</w:t>
      </w:r>
      <w:proofErr w:type="gramEnd"/>
      <w:r w:rsidR="00E642D6">
        <w:t xml:space="preserve"> </w:t>
      </w:r>
    </w:p>
    <w:p w14:paraId="63878E9C" w14:textId="74C6559E" w:rsidR="00DD420E" w:rsidRPr="00DD420E" w:rsidRDefault="00DD420E" w:rsidP="00DD420E">
      <w:r w:rsidRPr="00DD420E">
        <w:rPr>
          <w:bCs/>
          <w:sz w:val="21"/>
          <w:szCs w:val="21"/>
        </w:rPr>
        <w:t>min {</w:t>
      </w:r>
      <w:proofErr w:type="gramStart"/>
      <w:r w:rsidRPr="00DD420E">
        <w:rPr>
          <w:bCs/>
          <w:sz w:val="21"/>
          <w:szCs w:val="21"/>
        </w:rPr>
        <w:t>max(</w:t>
      </w:r>
      <w:proofErr w:type="gramEnd"/>
      <w:r w:rsidRPr="00DD420E">
        <w:rPr>
          <w:bCs/>
          <w:sz w:val="21"/>
          <w:szCs w:val="21"/>
        </w:rPr>
        <w:t>Tswitch_A-C, Tswitch_B-D), max(Tswitch_A-D, Tswitch_B-C)}</w:t>
      </w:r>
    </w:p>
    <w:p w14:paraId="512C545F" w14:textId="77777777" w:rsidR="00F30564" w:rsidRDefault="00DD420E" w:rsidP="00560434">
      <w:r w:rsidRPr="00DD420E">
        <w:t xml:space="preserve">Which we find erroneous interpretation. </w:t>
      </w:r>
      <w:r w:rsidR="007A2BD4">
        <w:t xml:space="preserve">What if the grant order means the switching happens </w:t>
      </w:r>
      <w:r w:rsidR="00392374">
        <w:t>A-D</w:t>
      </w:r>
      <w:r w:rsidR="00DB66ED">
        <w:t xml:space="preserve"> (140 usec)</w:t>
      </w:r>
      <w:r w:rsidR="00392374">
        <w:t xml:space="preserve"> and B-C</w:t>
      </w:r>
      <w:r w:rsidR="00DB66ED">
        <w:t xml:space="preserve"> (35 usec), and switching periods are A-</w:t>
      </w:r>
      <w:proofErr w:type="gramStart"/>
      <w:r w:rsidR="00DB66ED">
        <w:t>C(</w:t>
      </w:r>
      <w:proofErr w:type="gramEnd"/>
      <w:r w:rsidR="00DB66ED">
        <w:t>35 usec)</w:t>
      </w:r>
      <w:r w:rsidR="00B40A50">
        <w:t xml:space="preserve"> and B-D(35 usec). The formula would give</w:t>
      </w:r>
      <w:r w:rsidR="00F30564">
        <w:t>:</w:t>
      </w:r>
    </w:p>
    <w:p w14:paraId="6097CB72" w14:textId="239342FE" w:rsidR="00F30564" w:rsidRDefault="00F30564" w:rsidP="00560434">
      <w:r w:rsidRPr="00DD420E">
        <w:rPr>
          <w:bCs/>
          <w:sz w:val="21"/>
          <w:szCs w:val="21"/>
        </w:rPr>
        <w:t>min {</w:t>
      </w:r>
      <w:proofErr w:type="gramStart"/>
      <w:r w:rsidRPr="00DD420E">
        <w:rPr>
          <w:bCs/>
          <w:sz w:val="21"/>
          <w:szCs w:val="21"/>
        </w:rPr>
        <w:t>max(</w:t>
      </w:r>
      <w:proofErr w:type="gramEnd"/>
      <w:r>
        <w:rPr>
          <w:bCs/>
          <w:sz w:val="21"/>
          <w:szCs w:val="21"/>
        </w:rPr>
        <w:t>35</w:t>
      </w:r>
      <w:r w:rsidRPr="00DD420E">
        <w:rPr>
          <w:bCs/>
          <w:sz w:val="21"/>
          <w:szCs w:val="21"/>
        </w:rPr>
        <w:t xml:space="preserve">, </w:t>
      </w:r>
      <w:r>
        <w:rPr>
          <w:bCs/>
          <w:sz w:val="21"/>
          <w:szCs w:val="21"/>
        </w:rPr>
        <w:t>35</w:t>
      </w:r>
      <w:r w:rsidRPr="00DD420E">
        <w:rPr>
          <w:bCs/>
          <w:sz w:val="21"/>
          <w:szCs w:val="21"/>
        </w:rPr>
        <w:t>), max(</w:t>
      </w:r>
      <w:r>
        <w:rPr>
          <w:bCs/>
          <w:sz w:val="21"/>
          <w:szCs w:val="21"/>
        </w:rPr>
        <w:t>140</w:t>
      </w:r>
      <w:r w:rsidRPr="00DD420E">
        <w:rPr>
          <w:bCs/>
          <w:sz w:val="21"/>
          <w:szCs w:val="21"/>
        </w:rPr>
        <w:t xml:space="preserve">, </w:t>
      </w:r>
      <w:r>
        <w:rPr>
          <w:bCs/>
          <w:sz w:val="21"/>
          <w:szCs w:val="21"/>
        </w:rPr>
        <w:t>35</w:t>
      </w:r>
      <w:r w:rsidRPr="00DD420E">
        <w:rPr>
          <w:bCs/>
          <w:sz w:val="21"/>
          <w:szCs w:val="21"/>
        </w:rPr>
        <w:t>)}</w:t>
      </w:r>
      <w:r w:rsidR="00F43FDA">
        <w:rPr>
          <w:bCs/>
          <w:sz w:val="21"/>
          <w:szCs w:val="21"/>
        </w:rPr>
        <w:t xml:space="preserve"> = 35 usec</w:t>
      </w:r>
    </w:p>
    <w:p w14:paraId="534AD817" w14:textId="77777777" w:rsidR="0022667F" w:rsidRDefault="00F43FDA" w:rsidP="00560434">
      <w:r>
        <w:t xml:space="preserve">But UE performed A-D switch that required </w:t>
      </w:r>
      <w:r w:rsidR="00BE199C">
        <w:t>140 usec. If this formula is the agreement (and not the gran</w:t>
      </w:r>
      <w:r w:rsidR="003A65C8">
        <w:t>t</w:t>
      </w:r>
      <w:r w:rsidR="00BE199C">
        <w:t xml:space="preserve"> order based method), then the </w:t>
      </w:r>
      <w:r w:rsidR="003A65C8">
        <w:t xml:space="preserve">it means that UE needs to support </w:t>
      </w:r>
      <w:proofErr w:type="gramStart"/>
      <w:r w:rsidR="003A65C8">
        <w:t>min(</w:t>
      </w:r>
      <w:proofErr w:type="gramEnd"/>
      <w:r w:rsidR="003A65C8">
        <w:t>all switching times).</w:t>
      </w:r>
    </w:p>
    <w:p w14:paraId="555BF94D" w14:textId="2F831860" w:rsidR="00BE199C" w:rsidRDefault="003A65C8" w:rsidP="00560434">
      <w:r>
        <w:t xml:space="preserve">WF also states that </w:t>
      </w:r>
      <w:r w:rsidR="00A6481F">
        <w:t xml:space="preserve">there </w:t>
      </w:r>
      <w:r w:rsidR="00B86746">
        <w:t>are two</w:t>
      </w:r>
      <w:r w:rsidR="00A6481F">
        <w:t xml:space="preserve"> new capabilit</w:t>
      </w:r>
      <w:r w:rsidR="00B86746">
        <w:t>ies defined</w:t>
      </w:r>
      <w:r w:rsidR="00A6481F">
        <w:t xml:space="preserve"> for this</w:t>
      </w:r>
      <w:r w:rsidR="00B86746">
        <w:t>:</w:t>
      </w:r>
    </w:p>
    <w:p w14:paraId="031CCEE3" w14:textId="77777777" w:rsidR="0022667F" w:rsidRDefault="0022667F" w:rsidP="0022667F">
      <w:pPr>
        <w:widowControl w:val="0"/>
        <w:numPr>
          <w:ilvl w:val="2"/>
          <w:numId w:val="25"/>
        </w:numPr>
        <w:tabs>
          <w:tab w:val="left" w:pos="484"/>
          <w:tab w:val="left" w:pos="709"/>
          <w:tab w:val="left" w:pos="851"/>
          <w:tab w:val="left" w:pos="1440"/>
          <w:tab w:val="left" w:pos="1701"/>
          <w:tab w:val="left" w:pos="1800"/>
          <w:tab w:val="left" w:pos="2160"/>
        </w:tabs>
        <w:overflowPunct w:val="0"/>
        <w:autoSpaceDE w:val="0"/>
        <w:autoSpaceDN w:val="0"/>
        <w:adjustRightInd w:val="0"/>
        <w:snapToGrid w:val="0"/>
        <w:spacing w:after="120"/>
        <w:ind w:left="1021" w:hanging="227"/>
        <w:textAlignment w:val="baseline"/>
        <w:rPr>
          <w:rFonts w:eastAsia="Yu Mincho"/>
          <w:bCs/>
          <w:sz w:val="21"/>
          <w:szCs w:val="21"/>
        </w:rPr>
      </w:pPr>
      <w:r w:rsidRPr="006C1DBC">
        <w:rPr>
          <w:rFonts w:eastAsia="Yu Mincho"/>
          <w:bCs/>
          <w:sz w:val="21"/>
          <w:szCs w:val="21"/>
        </w:rPr>
        <w:t xml:space="preserve">Introduce new per Tx chain-based Tx switching </w:t>
      </w:r>
      <w:proofErr w:type="gramStart"/>
      <w:r w:rsidRPr="006C1DBC">
        <w:rPr>
          <w:rFonts w:eastAsia="Yu Mincho"/>
          <w:bCs/>
          <w:sz w:val="21"/>
          <w:szCs w:val="21"/>
        </w:rPr>
        <w:t>capability</w:t>
      </w:r>
      <w:proofErr w:type="gramEnd"/>
      <w:r>
        <w:rPr>
          <w:rFonts w:eastAsia="Yu Mincho"/>
          <w:bCs/>
          <w:sz w:val="21"/>
          <w:szCs w:val="21"/>
        </w:rPr>
        <w:t xml:space="preserve"> </w:t>
      </w:r>
    </w:p>
    <w:p w14:paraId="03399390" w14:textId="77777777" w:rsidR="0022667F" w:rsidRPr="00445D4A" w:rsidRDefault="0022667F" w:rsidP="0022667F">
      <w:pPr>
        <w:widowControl w:val="0"/>
        <w:numPr>
          <w:ilvl w:val="2"/>
          <w:numId w:val="25"/>
        </w:numPr>
        <w:tabs>
          <w:tab w:val="left" w:pos="484"/>
          <w:tab w:val="left" w:pos="709"/>
          <w:tab w:val="left" w:pos="851"/>
          <w:tab w:val="left" w:pos="1440"/>
          <w:tab w:val="left" w:pos="1701"/>
          <w:tab w:val="left" w:pos="1800"/>
          <w:tab w:val="left" w:pos="2160"/>
        </w:tabs>
        <w:overflowPunct w:val="0"/>
        <w:autoSpaceDE w:val="0"/>
        <w:autoSpaceDN w:val="0"/>
        <w:adjustRightInd w:val="0"/>
        <w:snapToGrid w:val="0"/>
        <w:spacing w:after="120"/>
        <w:ind w:left="1021" w:hanging="227"/>
        <w:textAlignment w:val="baseline"/>
        <w:rPr>
          <w:rFonts w:eastAsia="Yu Mincho"/>
          <w:bCs/>
          <w:sz w:val="21"/>
          <w:szCs w:val="21"/>
        </w:rPr>
      </w:pPr>
      <w:r>
        <w:rPr>
          <w:rFonts w:eastAsia="Yu Mincho"/>
          <w:bCs/>
          <w:sz w:val="21"/>
          <w:szCs w:val="21"/>
        </w:rPr>
        <w:t>I</w:t>
      </w:r>
      <w:r w:rsidRPr="006C1DBC">
        <w:rPr>
          <w:rFonts w:eastAsia="Yu Mincho"/>
          <w:bCs/>
          <w:sz w:val="21"/>
          <w:szCs w:val="21"/>
        </w:rPr>
        <w:t xml:space="preserve">ntroduce optional UE capability </w:t>
      </w:r>
      <w:r>
        <w:rPr>
          <w:rFonts w:eastAsia="Yu Mincho"/>
          <w:bCs/>
          <w:sz w:val="21"/>
          <w:szCs w:val="21"/>
        </w:rPr>
        <w:t xml:space="preserve">on supporting the band </w:t>
      </w:r>
      <w:proofErr w:type="gramStart"/>
      <w:r>
        <w:rPr>
          <w:rFonts w:eastAsia="Yu Mincho"/>
          <w:bCs/>
          <w:sz w:val="21"/>
          <w:szCs w:val="21"/>
        </w:rPr>
        <w:t>ordering based</w:t>
      </w:r>
      <w:proofErr w:type="gramEnd"/>
      <w:r>
        <w:rPr>
          <w:rFonts w:eastAsia="Yu Mincho"/>
          <w:bCs/>
          <w:sz w:val="21"/>
          <w:szCs w:val="21"/>
        </w:rPr>
        <w:t xml:space="preserve"> approach to resolve ambiguity issue</w:t>
      </w:r>
    </w:p>
    <w:p w14:paraId="16B0E98F" w14:textId="56D37FA8" w:rsidR="00B86746" w:rsidRDefault="0022667F" w:rsidP="00560434">
      <w:r>
        <w:t xml:space="preserve">It is not clear what these capabilities are. </w:t>
      </w:r>
    </w:p>
    <w:p w14:paraId="756F6D96" w14:textId="77777777" w:rsidR="00A80DC0" w:rsidRDefault="0022667F" w:rsidP="00560434">
      <w:proofErr w:type="gramStart"/>
      <w:r>
        <w:lastRenderedPageBreak/>
        <w:t>Unfortunately</w:t>
      </w:r>
      <w:proofErr w:type="gramEnd"/>
      <w:r>
        <w:t xml:space="preserve"> we did not </w:t>
      </w:r>
      <w:r w:rsidR="00693A19">
        <w:t>notice the online treatment of this WF in RAN4#10</w:t>
      </w:r>
      <w:r w:rsidR="00A80DC0">
        <w:t>7. w</w:t>
      </w:r>
      <w:r w:rsidR="00693A19">
        <w:t>e would have asked these questions and requested clarifications</w:t>
      </w:r>
      <w:r w:rsidR="00A80DC0">
        <w:t xml:space="preserve"> before agreeing this WF. </w:t>
      </w:r>
    </w:p>
    <w:p w14:paraId="1811555E" w14:textId="0AF88374" w:rsidR="00371C7B" w:rsidRPr="00371C7B" w:rsidRDefault="00A80DC0" w:rsidP="00560434">
      <w:pPr>
        <w:rPr>
          <w:b/>
          <w:bCs/>
        </w:rPr>
      </w:pPr>
      <w:r w:rsidRPr="00371C7B">
        <w:rPr>
          <w:b/>
          <w:bCs/>
        </w:rPr>
        <w:t xml:space="preserve">Proposal: Before </w:t>
      </w:r>
      <w:r w:rsidR="00371C7B" w:rsidRPr="00371C7B">
        <w:rPr>
          <w:b/>
          <w:bCs/>
        </w:rPr>
        <w:t xml:space="preserve">progressing to specification work based on this WF, clarifications what these agreements mean is needed. </w:t>
      </w:r>
    </w:p>
    <w:p w14:paraId="0E8054D7" w14:textId="11AE1C7D" w:rsidR="00A6481F" w:rsidRPr="00DD420E" w:rsidRDefault="00371C7B" w:rsidP="00560434">
      <w:r>
        <w:t xml:space="preserve">It should warrant a </w:t>
      </w:r>
      <w:r w:rsidR="0076197C">
        <w:t>conversation if</w:t>
      </w:r>
      <w:r w:rsidR="00A5584F">
        <w:t xml:space="preserve"> multiple ways to </w:t>
      </w:r>
      <w:r w:rsidR="002D59FB">
        <w:t>resolve the same ambiguity is needed.</w:t>
      </w:r>
    </w:p>
    <w:p w14:paraId="468425AF" w14:textId="153B2AA0" w:rsidR="00485C35" w:rsidRPr="00CD0435" w:rsidRDefault="0076197C" w:rsidP="00324949">
      <w:pPr>
        <w:pStyle w:val="Heading1"/>
        <w:rPr>
          <w:b/>
          <w:bCs/>
        </w:rPr>
      </w:pPr>
      <w:r>
        <w:t>Conclusion</w:t>
      </w:r>
    </w:p>
    <w:p w14:paraId="1EB60C2D" w14:textId="77777777" w:rsidR="00E13479" w:rsidRDefault="00E13479" w:rsidP="00D93828"/>
    <w:p w14:paraId="12B4EC60" w14:textId="77777777" w:rsidR="0076197C" w:rsidRPr="006F063C" w:rsidRDefault="0076197C" w:rsidP="0076197C">
      <w:pPr>
        <w:rPr>
          <w:b/>
          <w:bCs/>
        </w:rPr>
      </w:pPr>
      <w:r w:rsidRPr="006F063C">
        <w:rPr>
          <w:b/>
          <w:bCs/>
        </w:rPr>
        <w:t>Observation: There is no ambiguity for switching time and UE can declare the shortest switching period for case {1,1,0,0} to {0,0,1,1} switch</w:t>
      </w:r>
      <w:r>
        <w:rPr>
          <w:b/>
          <w:bCs/>
        </w:rPr>
        <w:t xml:space="preserve"> </w:t>
      </w:r>
      <w:r w:rsidRPr="006F063C">
        <w:rPr>
          <w:b/>
          <w:bCs/>
        </w:rPr>
        <w:t>with [</w:t>
      </w:r>
      <w:r w:rsidRPr="006F063C">
        <w:rPr>
          <w:b/>
          <w:bCs/>
          <w:i/>
          <w:iCs/>
        </w:rPr>
        <w:t>uplinkTxSwitchingPeriod1T1Tto1T1T</w:t>
      </w:r>
      <w:r w:rsidRPr="006F063C">
        <w:rPr>
          <w:b/>
          <w:bCs/>
        </w:rPr>
        <w:t xml:space="preserve">]. </w:t>
      </w:r>
    </w:p>
    <w:p w14:paraId="4C3B2469" w14:textId="3513D058" w:rsidR="00E13479" w:rsidRPr="0076197C" w:rsidRDefault="0076197C" w:rsidP="00D93828">
      <w:pPr>
        <w:rPr>
          <w:b/>
          <w:bCs/>
        </w:rPr>
      </w:pPr>
      <w:r w:rsidRPr="00371C7B">
        <w:rPr>
          <w:b/>
          <w:bCs/>
        </w:rPr>
        <w:t xml:space="preserve">Proposal: Before progressing to specification work based on this WF, clarifications what these agreements mean is needed.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36B476F" w14:textId="40F99EF5" w:rsidR="00EC43BE" w:rsidRDefault="007018F3" w:rsidP="00B76D38">
      <w:pPr>
        <w:pStyle w:val="B1"/>
      </w:pPr>
      <w:r>
        <w:t>[1]</w:t>
      </w:r>
      <w:r>
        <w:tab/>
      </w:r>
      <w:r w:rsidR="00A23BEE" w:rsidRPr="00A23BEE">
        <w:t>RP-222251</w:t>
      </w:r>
      <w:r w:rsidR="00377211">
        <w:t>, “</w:t>
      </w:r>
      <w:r w:rsidR="00632509" w:rsidRPr="00632509">
        <w:t>Revised WID on Multi-carrier enhancements</w:t>
      </w:r>
      <w:r w:rsidR="00377211">
        <w:t>”</w:t>
      </w:r>
      <w:r w:rsidR="00632509">
        <w:t xml:space="preserve">, </w:t>
      </w:r>
      <w:r w:rsidR="00B261DD" w:rsidRPr="00B261DD">
        <w:t>NTT DOCOMO, INC.</w:t>
      </w:r>
      <w:r w:rsidR="00B261DD">
        <w:t xml:space="preserve">, </w:t>
      </w:r>
      <w:r w:rsidR="00C576AE" w:rsidRPr="00C576AE">
        <w:t>3GPP TSG RAN Meeting #9</w:t>
      </w:r>
      <w:r w:rsidR="00E9493A">
        <w:t>7</w:t>
      </w:r>
      <w:r w:rsidR="00CF0343">
        <w:t>e</w:t>
      </w:r>
      <w:r w:rsidR="00C576AE">
        <w:t xml:space="preserve">, </w:t>
      </w:r>
      <w:r w:rsidR="000138B6" w:rsidRPr="000138B6">
        <w:t>Electronic meeting</w:t>
      </w:r>
      <w:r w:rsidR="000138B6">
        <w:t xml:space="preserve">, </w:t>
      </w:r>
      <w:r w:rsidR="00CF0343" w:rsidRPr="00CF0343">
        <w:t>September 12 - 16, 2022</w:t>
      </w:r>
    </w:p>
    <w:p w14:paraId="0D9F8CDA" w14:textId="5B952A3E" w:rsidR="00414B0A" w:rsidRDefault="00414B0A" w:rsidP="00B76D38">
      <w:pPr>
        <w:pStyle w:val="B1"/>
      </w:pPr>
      <w:r>
        <w:t>[2]</w:t>
      </w:r>
      <w:r w:rsidR="00DE4584">
        <w:t xml:space="preserve"> </w:t>
      </w:r>
      <w:r w:rsidR="00DE4584" w:rsidRPr="00DE4584">
        <w:t>R4-2211508</w:t>
      </w:r>
      <w:r w:rsidR="00DE4584">
        <w:t xml:space="preserve"> (</w:t>
      </w:r>
      <w:hyperlink r:id="rId9" w:history="1">
        <w:r w:rsidRPr="00D314D4">
          <w:rPr>
            <w:rStyle w:val="Hyperlink"/>
          </w:rPr>
          <w:t>R1-2205502</w:t>
        </w:r>
      </w:hyperlink>
      <w:r w:rsidR="00DE4584">
        <w:rPr>
          <w:rStyle w:val="Hyperlink"/>
        </w:rPr>
        <w:t>)</w:t>
      </w:r>
      <w:r>
        <w:t>, “</w:t>
      </w:r>
      <w:r w:rsidRPr="00414B0A">
        <w:t>LS on UL Tx switching across 3 or 4 bands in Rel-18</w:t>
      </w:r>
      <w:r>
        <w:t xml:space="preserve">”, RAN1, </w:t>
      </w:r>
      <w:r w:rsidR="00DE0F9C">
        <w:t>Ran4#104, Aug 2022</w:t>
      </w:r>
    </w:p>
    <w:p w14:paraId="663B0994" w14:textId="15AA5BE9" w:rsidR="00A3161F" w:rsidRDefault="00A3161F" w:rsidP="00B76D38">
      <w:pPr>
        <w:pStyle w:val="B1"/>
      </w:pPr>
      <w:r>
        <w:t>[3]</w:t>
      </w:r>
      <w:r>
        <w:tab/>
      </w:r>
      <w:r w:rsidRPr="00A3161F">
        <w:t>R4-2204605</w:t>
      </w:r>
      <w:r>
        <w:t>, “</w:t>
      </w:r>
      <w:r w:rsidR="009434A3" w:rsidRPr="009434A3">
        <w:t>Introduction of TX switching for non-collocated UL CA</w:t>
      </w:r>
      <w:r>
        <w:t xml:space="preserve">”, Ericsson, </w:t>
      </w:r>
      <w:r w:rsidR="00397BAC" w:rsidRPr="00397BAC">
        <w:t>3GPP TSG-RAN WG4 Meeting#102-e</w:t>
      </w:r>
      <w:r w:rsidR="00BB2B9E">
        <w:t xml:space="preserve">, </w:t>
      </w:r>
      <w:proofErr w:type="gramStart"/>
      <w:r w:rsidR="00BB2B9E" w:rsidRPr="00BB2B9E">
        <w:t>Electronic</w:t>
      </w:r>
      <w:proofErr w:type="gramEnd"/>
      <w:r w:rsidR="00BB2B9E" w:rsidRPr="00BB2B9E">
        <w:t xml:space="preserve"> meeting, 21 February – 3 March 2022</w:t>
      </w:r>
    </w:p>
    <w:p w14:paraId="52F7DB83" w14:textId="02B11F4F" w:rsidR="005350A7" w:rsidRDefault="005350A7" w:rsidP="00B76D38">
      <w:pPr>
        <w:pStyle w:val="B1"/>
        <w:rPr>
          <w:bCs/>
        </w:rPr>
      </w:pPr>
      <w:r w:rsidRPr="005350A7">
        <w:rPr>
          <w:bCs/>
        </w:rPr>
        <w:t>[</w:t>
      </w:r>
      <w:r>
        <w:rPr>
          <w:bCs/>
        </w:rPr>
        <w:t>5</w:t>
      </w:r>
      <w:r w:rsidRPr="005350A7">
        <w:rPr>
          <w:bCs/>
        </w:rPr>
        <w:t>]</w:t>
      </w:r>
      <w:r w:rsidRPr="005350A7">
        <w:rPr>
          <w:bCs/>
        </w:rPr>
        <w:tab/>
        <w:t>R1-2204724</w:t>
      </w:r>
      <w:r w:rsidR="00944E61">
        <w:rPr>
          <w:bCs/>
        </w:rPr>
        <w:t>, “</w:t>
      </w:r>
      <w:r w:rsidRPr="005350A7">
        <w:rPr>
          <w:bCs/>
        </w:rPr>
        <w:t>On multi-carrier UL Tx switching scheme</w:t>
      </w:r>
      <w:r w:rsidR="00944E61">
        <w:rPr>
          <w:bCs/>
        </w:rPr>
        <w:t xml:space="preserve">”, </w:t>
      </w:r>
      <w:r w:rsidRPr="005350A7">
        <w:rPr>
          <w:bCs/>
        </w:rPr>
        <w:t>MediaTek Inc.</w:t>
      </w:r>
    </w:p>
    <w:p w14:paraId="1F212814" w14:textId="6D51C4BC" w:rsidR="0060474A" w:rsidRDefault="0060474A" w:rsidP="00B76D38">
      <w:pPr>
        <w:pStyle w:val="B1"/>
        <w:rPr>
          <w:bCs/>
        </w:rPr>
      </w:pPr>
      <w:r>
        <w:rPr>
          <w:bCs/>
        </w:rPr>
        <w:t>[6</w:t>
      </w:r>
      <w:r w:rsidR="00945168">
        <w:rPr>
          <w:bCs/>
        </w:rPr>
        <w:t>]</w:t>
      </w:r>
      <w:r w:rsidR="00945168">
        <w:rPr>
          <w:bCs/>
        </w:rPr>
        <w:tab/>
      </w:r>
      <w:r w:rsidR="00EB45CE" w:rsidRPr="00EB45CE">
        <w:rPr>
          <w:bCs/>
        </w:rPr>
        <w:t>RP-221880</w:t>
      </w:r>
      <w:r w:rsidR="00EB45CE">
        <w:rPr>
          <w:bCs/>
        </w:rPr>
        <w:t>, “</w:t>
      </w:r>
      <w:r w:rsidR="00262C3B" w:rsidRPr="00262C3B">
        <w:rPr>
          <w:bCs/>
        </w:rPr>
        <w:t>Discussion on target scenarios for Rel-18 UL Tx switching in NR Multi-carrier enhancements WI</w:t>
      </w:r>
      <w:r w:rsidR="00EB45CE">
        <w:rPr>
          <w:bCs/>
        </w:rPr>
        <w:t xml:space="preserve">”, </w:t>
      </w:r>
      <w:r w:rsidR="00517CF3" w:rsidRPr="00517CF3">
        <w:rPr>
          <w:bCs/>
        </w:rPr>
        <w:t>3GPP TSG RAN Meeting #96</w:t>
      </w:r>
      <w:r w:rsidR="00EB0E42">
        <w:rPr>
          <w:bCs/>
        </w:rPr>
        <w:t xml:space="preserve">, </w:t>
      </w:r>
      <w:r w:rsidR="00EE0B44" w:rsidRPr="00EE0B44">
        <w:rPr>
          <w:bCs/>
        </w:rPr>
        <w:t>Budapest, Hungary, June 6 - 9, 2022</w:t>
      </w:r>
    </w:p>
    <w:p w14:paraId="2D747D99" w14:textId="17A1F423" w:rsidR="00A11038" w:rsidRDefault="00A11038" w:rsidP="00B76D38">
      <w:pPr>
        <w:pStyle w:val="B1"/>
        <w:rPr>
          <w:bCs/>
        </w:rPr>
      </w:pPr>
      <w:r>
        <w:rPr>
          <w:bCs/>
        </w:rPr>
        <w:t>[7]</w:t>
      </w:r>
      <w:r>
        <w:rPr>
          <w:bCs/>
        </w:rPr>
        <w:tab/>
      </w:r>
      <w:r w:rsidRPr="00A11038">
        <w:rPr>
          <w:bCs/>
        </w:rPr>
        <w:t>R1-2205052</w:t>
      </w:r>
      <w:r>
        <w:rPr>
          <w:bCs/>
        </w:rPr>
        <w:t>, “</w:t>
      </w:r>
      <w:r w:rsidR="00A1603D" w:rsidRPr="00A1603D">
        <w:rPr>
          <w:bCs/>
        </w:rPr>
        <w:t>Discussion on Rel-18 UL Tx switching</w:t>
      </w:r>
      <w:r w:rsidR="00690780">
        <w:rPr>
          <w:bCs/>
        </w:rPr>
        <w:t xml:space="preserve">”, </w:t>
      </w:r>
      <w:r>
        <w:rPr>
          <w:bCs/>
        </w:rPr>
        <w:t>Qualcomm</w:t>
      </w:r>
      <w:r w:rsidR="00DE0C5F">
        <w:rPr>
          <w:bCs/>
        </w:rPr>
        <w:t xml:space="preserve">, </w:t>
      </w:r>
      <w:r w:rsidR="00DE0C5F" w:rsidRPr="00DE0C5F">
        <w:rPr>
          <w:bCs/>
        </w:rPr>
        <w:t>3GPP TSG RAN WG1 #109-emeeting</w:t>
      </w:r>
      <w:r w:rsidR="00DE0C5F">
        <w:rPr>
          <w:bCs/>
        </w:rPr>
        <w:t xml:space="preserve">, </w:t>
      </w:r>
      <w:r w:rsidR="007C7778" w:rsidRPr="007C7778">
        <w:rPr>
          <w:bCs/>
        </w:rPr>
        <w:t xml:space="preserve">e-Meeting, May 9th – May 20th, </w:t>
      </w:r>
      <w:proofErr w:type="gramStart"/>
      <w:r w:rsidR="007C7778" w:rsidRPr="007C7778">
        <w:rPr>
          <w:bCs/>
        </w:rPr>
        <w:t>2022</w:t>
      </w:r>
      <w:proofErr w:type="gramEnd"/>
    </w:p>
    <w:p w14:paraId="3B1FA600" w14:textId="2B07347E" w:rsidR="00E8293D" w:rsidRDefault="00E8293D" w:rsidP="00B76D38">
      <w:pPr>
        <w:pStyle w:val="B1"/>
        <w:rPr>
          <w:bCs/>
        </w:rPr>
      </w:pPr>
      <w:r>
        <w:rPr>
          <w:bCs/>
        </w:rPr>
        <w:t>[8]</w:t>
      </w:r>
      <w:r>
        <w:rPr>
          <w:bCs/>
        </w:rPr>
        <w:tab/>
        <w:t>R4-</w:t>
      </w:r>
      <w:r w:rsidR="00D21587">
        <w:rPr>
          <w:bCs/>
        </w:rPr>
        <w:t>2214044</w:t>
      </w:r>
      <w:r>
        <w:rPr>
          <w:bCs/>
        </w:rPr>
        <w:t>, “</w:t>
      </w:r>
      <w:r w:rsidR="00472181" w:rsidRPr="00472181">
        <w:rPr>
          <w:bCs/>
        </w:rPr>
        <w:t>UL TX switching requirements for two TAGs</w:t>
      </w:r>
      <w:r>
        <w:rPr>
          <w:bCs/>
        </w:rPr>
        <w:t>”</w:t>
      </w:r>
      <w:r w:rsidR="00472181">
        <w:rPr>
          <w:bCs/>
        </w:rPr>
        <w:t>, RAN4#104e, Online, Aug 2022</w:t>
      </w:r>
    </w:p>
    <w:p w14:paraId="00EC803E" w14:textId="4BD5EC4E" w:rsidR="00D21587" w:rsidRDefault="00D21587" w:rsidP="00D21587">
      <w:pPr>
        <w:pStyle w:val="B1"/>
        <w:rPr>
          <w:bCs/>
        </w:rPr>
      </w:pPr>
      <w:r>
        <w:rPr>
          <w:bCs/>
        </w:rPr>
        <w:t>[9]</w:t>
      </w:r>
      <w:r>
        <w:rPr>
          <w:bCs/>
        </w:rPr>
        <w:tab/>
        <w:t>R4-2214043, “</w:t>
      </w:r>
      <w:r w:rsidRPr="00472181">
        <w:rPr>
          <w:bCs/>
        </w:rPr>
        <w:t xml:space="preserve">UL TX switching requirements for </w:t>
      </w:r>
      <w:r>
        <w:rPr>
          <w:bCs/>
        </w:rPr>
        <w:t>multiple</w:t>
      </w:r>
      <w:r w:rsidRPr="00472181">
        <w:rPr>
          <w:bCs/>
        </w:rPr>
        <w:t xml:space="preserve"> TAGs</w:t>
      </w:r>
      <w:r>
        <w:rPr>
          <w:bCs/>
        </w:rPr>
        <w:t>”, RAN4#104e, Online, Aug 2022</w:t>
      </w:r>
    </w:p>
    <w:p w14:paraId="68D74E7D" w14:textId="02FB089E" w:rsidR="00D21587" w:rsidRDefault="00D21587" w:rsidP="00D21587">
      <w:pPr>
        <w:pStyle w:val="B1"/>
        <w:rPr>
          <w:bCs/>
        </w:rPr>
      </w:pPr>
      <w:r>
        <w:rPr>
          <w:bCs/>
        </w:rPr>
        <w:t>[10]</w:t>
      </w:r>
      <w:r>
        <w:rPr>
          <w:bCs/>
        </w:rPr>
        <w:tab/>
      </w:r>
      <w:r w:rsidR="00285CA0" w:rsidRPr="00285CA0">
        <w:rPr>
          <w:bCs/>
        </w:rPr>
        <w:t>RP-222251</w:t>
      </w:r>
      <w:r w:rsidR="00285CA0">
        <w:rPr>
          <w:bCs/>
        </w:rPr>
        <w:t>, “</w:t>
      </w:r>
      <w:r w:rsidR="00D9221C" w:rsidRPr="00D9221C">
        <w:rPr>
          <w:bCs/>
        </w:rPr>
        <w:t>Revised WID on Multi-carrier enhancements</w:t>
      </w:r>
      <w:r w:rsidR="00285CA0">
        <w:rPr>
          <w:bCs/>
        </w:rPr>
        <w:t xml:space="preserve">”, </w:t>
      </w:r>
      <w:r w:rsidR="00B54AED" w:rsidRPr="00B54AED">
        <w:rPr>
          <w:bCs/>
        </w:rPr>
        <w:t>NTT DOCOMO, INC.</w:t>
      </w:r>
      <w:r w:rsidR="00B54AED">
        <w:rPr>
          <w:bCs/>
        </w:rPr>
        <w:t xml:space="preserve">, </w:t>
      </w:r>
      <w:r w:rsidR="00C466B0" w:rsidRPr="00C466B0">
        <w:rPr>
          <w:bCs/>
        </w:rPr>
        <w:t>3GPP TSG RAN Meeting #97-e</w:t>
      </w:r>
      <w:r w:rsidR="000E40AB">
        <w:rPr>
          <w:bCs/>
        </w:rPr>
        <w:t xml:space="preserve">, </w:t>
      </w:r>
      <w:proofErr w:type="gramStart"/>
      <w:r w:rsidR="000E40AB" w:rsidRPr="000E40AB">
        <w:rPr>
          <w:bCs/>
        </w:rPr>
        <w:t>Electronic</w:t>
      </w:r>
      <w:proofErr w:type="gramEnd"/>
      <w:r w:rsidR="000E40AB" w:rsidRPr="000E40AB">
        <w:rPr>
          <w:bCs/>
        </w:rPr>
        <w:t xml:space="preserve"> meeting, September 12 - 16, 2022</w:t>
      </w:r>
    </w:p>
    <w:p w14:paraId="73863E75" w14:textId="7843A7D4" w:rsidR="00AC446E" w:rsidRDefault="00AC446E" w:rsidP="00D21587">
      <w:pPr>
        <w:pStyle w:val="B1"/>
        <w:rPr>
          <w:bCs/>
        </w:rPr>
      </w:pPr>
      <w:r>
        <w:rPr>
          <w:bCs/>
        </w:rPr>
        <w:t>[11]</w:t>
      </w:r>
      <w:r>
        <w:rPr>
          <w:bCs/>
        </w:rPr>
        <w:tab/>
      </w:r>
      <w:r w:rsidR="002D411B">
        <w:t xml:space="preserve">RP-222672, </w:t>
      </w:r>
      <w:r w:rsidR="00C701B9">
        <w:t>“</w:t>
      </w:r>
      <w:r w:rsidR="00C701B9" w:rsidRPr="00C701B9">
        <w:t>Moderator's summary for discussion [97e-19-R18-Multicarrier]</w:t>
      </w:r>
      <w:r w:rsidR="00C701B9">
        <w:t xml:space="preserve">”, </w:t>
      </w:r>
      <w:r w:rsidR="004B2956" w:rsidRPr="004B2956">
        <w:t>Moderator (NTT DOCOMO, INC.)</w:t>
      </w:r>
      <w:r w:rsidR="004B2956">
        <w:t>,</w:t>
      </w:r>
      <w:r w:rsidR="004B2956">
        <w:rPr>
          <w:bCs/>
        </w:rPr>
        <w:t xml:space="preserve"> </w:t>
      </w:r>
      <w:r w:rsidR="004B2956" w:rsidRPr="00C466B0">
        <w:rPr>
          <w:bCs/>
        </w:rPr>
        <w:t>3GPP TSG RAN Meeting #97-e</w:t>
      </w:r>
      <w:r w:rsidR="004B2956">
        <w:rPr>
          <w:bCs/>
        </w:rPr>
        <w:t xml:space="preserve">, </w:t>
      </w:r>
      <w:proofErr w:type="gramStart"/>
      <w:r w:rsidR="004B2956" w:rsidRPr="000E40AB">
        <w:rPr>
          <w:bCs/>
        </w:rPr>
        <w:t>Electronic</w:t>
      </w:r>
      <w:proofErr w:type="gramEnd"/>
      <w:r w:rsidR="004B2956" w:rsidRPr="000E40AB">
        <w:rPr>
          <w:bCs/>
        </w:rPr>
        <w:t xml:space="preserve"> meeting, September 12 - 16, 2022</w:t>
      </w:r>
    </w:p>
    <w:p w14:paraId="7018A5D4" w14:textId="0BF52A9A" w:rsidR="003F5970" w:rsidRPr="003F5970" w:rsidRDefault="003F5970" w:rsidP="003F5970">
      <w:pPr>
        <w:pStyle w:val="B1"/>
        <w:rPr>
          <w:bCs/>
        </w:rPr>
      </w:pPr>
      <w:r>
        <w:rPr>
          <w:bCs/>
        </w:rPr>
        <w:t>[12]</w:t>
      </w:r>
      <w:r>
        <w:rPr>
          <w:bCs/>
        </w:rPr>
        <w:tab/>
      </w:r>
      <w:r w:rsidRPr="003F5970">
        <w:rPr>
          <w:bCs/>
        </w:rPr>
        <w:t>R4-2214463</w:t>
      </w:r>
      <w:r>
        <w:rPr>
          <w:bCs/>
        </w:rPr>
        <w:t>, “</w:t>
      </w:r>
      <w:r w:rsidRPr="003F5970">
        <w:rPr>
          <w:bCs/>
        </w:rPr>
        <w:t>WF on UL Tx switching across 3/4 bands with single TAG</w:t>
      </w:r>
      <w:r>
        <w:rPr>
          <w:bCs/>
        </w:rPr>
        <w:t xml:space="preserve">”, </w:t>
      </w:r>
      <w:r w:rsidRPr="003F5970">
        <w:rPr>
          <w:bCs/>
        </w:rPr>
        <w:t>China Telecom</w:t>
      </w:r>
      <w:r>
        <w:rPr>
          <w:bCs/>
        </w:rPr>
        <w:t>, RAN4#104e, Online, Aug 2022</w:t>
      </w:r>
    </w:p>
    <w:p w14:paraId="7C9EAB0D" w14:textId="62278DD9" w:rsidR="003F5970" w:rsidRPr="003F5970" w:rsidRDefault="003F5970" w:rsidP="003F5970">
      <w:pPr>
        <w:pStyle w:val="B1"/>
        <w:rPr>
          <w:bCs/>
        </w:rPr>
      </w:pPr>
      <w:r>
        <w:rPr>
          <w:bCs/>
        </w:rPr>
        <w:t>[13]</w:t>
      </w:r>
      <w:r>
        <w:rPr>
          <w:bCs/>
        </w:rPr>
        <w:tab/>
      </w:r>
      <w:r w:rsidRPr="003F5970">
        <w:rPr>
          <w:bCs/>
        </w:rPr>
        <w:t>R4-2214464</w:t>
      </w:r>
      <w:r>
        <w:rPr>
          <w:bCs/>
        </w:rPr>
        <w:t>, “</w:t>
      </w:r>
      <w:r w:rsidRPr="003F5970">
        <w:rPr>
          <w:bCs/>
        </w:rPr>
        <w:t>Reply LS on UL Tx switching across 3 or 4 bands</w:t>
      </w:r>
      <w:r>
        <w:rPr>
          <w:bCs/>
        </w:rPr>
        <w:t xml:space="preserve">”, </w:t>
      </w:r>
      <w:r w:rsidRPr="003F5970">
        <w:rPr>
          <w:bCs/>
        </w:rPr>
        <w:t>China Telecom</w:t>
      </w:r>
      <w:r>
        <w:rPr>
          <w:bCs/>
        </w:rPr>
        <w:t>, RAN4#104e, Online, Aug 2022</w:t>
      </w:r>
    </w:p>
    <w:p w14:paraId="4E758BAE" w14:textId="459015B6" w:rsidR="00D21587" w:rsidRDefault="003F5970" w:rsidP="00FC7FE5">
      <w:pPr>
        <w:pStyle w:val="B1"/>
        <w:rPr>
          <w:bCs/>
        </w:rPr>
      </w:pPr>
      <w:r>
        <w:rPr>
          <w:bCs/>
        </w:rPr>
        <w:t>[14]</w:t>
      </w:r>
      <w:r>
        <w:rPr>
          <w:bCs/>
        </w:rPr>
        <w:tab/>
      </w:r>
      <w:r w:rsidRPr="003F5970">
        <w:rPr>
          <w:bCs/>
        </w:rPr>
        <w:t>R4-2215163</w:t>
      </w:r>
      <w:r>
        <w:rPr>
          <w:bCs/>
        </w:rPr>
        <w:t>, “</w:t>
      </w:r>
      <w:r w:rsidRPr="003F5970">
        <w:rPr>
          <w:bCs/>
        </w:rPr>
        <w:t>WF on UL Tx switching with multiple TAGs</w:t>
      </w:r>
      <w:r>
        <w:rPr>
          <w:bCs/>
        </w:rPr>
        <w:t xml:space="preserve">”, </w:t>
      </w:r>
      <w:r w:rsidRPr="003F5970">
        <w:rPr>
          <w:bCs/>
        </w:rPr>
        <w:t>Ericsson</w:t>
      </w:r>
      <w:r>
        <w:rPr>
          <w:bCs/>
        </w:rPr>
        <w:t>, RAN4#104e, Online, Aug 2022</w:t>
      </w:r>
    </w:p>
    <w:p w14:paraId="439DCF58" w14:textId="18BCBEA2" w:rsidR="00AD7842" w:rsidRDefault="00AD7842" w:rsidP="00FC7FE5">
      <w:pPr>
        <w:pStyle w:val="B1"/>
        <w:rPr>
          <w:bCs/>
        </w:rPr>
      </w:pPr>
      <w:r>
        <w:rPr>
          <w:bCs/>
        </w:rPr>
        <w:t>[15]</w:t>
      </w:r>
      <w:r>
        <w:rPr>
          <w:bCs/>
        </w:rPr>
        <w:tab/>
      </w:r>
      <w:r w:rsidRPr="00AD7842">
        <w:rPr>
          <w:bCs/>
        </w:rPr>
        <w:t>R4-2215306</w:t>
      </w:r>
      <w:r>
        <w:rPr>
          <w:bCs/>
        </w:rPr>
        <w:t>, “</w:t>
      </w:r>
      <w:r w:rsidRPr="00AD7842">
        <w:rPr>
          <w:bCs/>
        </w:rPr>
        <w:t>LS on switching option capability for UL 2Tx-2Tx switching</w:t>
      </w:r>
      <w:r>
        <w:rPr>
          <w:bCs/>
        </w:rPr>
        <w:t xml:space="preserve">”, </w:t>
      </w:r>
      <w:r w:rsidRPr="00AD7842">
        <w:rPr>
          <w:bCs/>
        </w:rPr>
        <w:t>RAN2</w:t>
      </w:r>
      <w:r>
        <w:rPr>
          <w:bCs/>
        </w:rPr>
        <w:t>, RAN4#104Bi</w:t>
      </w:r>
      <w:r w:rsidR="00CF2FF2">
        <w:rPr>
          <w:bCs/>
        </w:rPr>
        <w:t>s-</w:t>
      </w:r>
      <w:r>
        <w:rPr>
          <w:bCs/>
        </w:rPr>
        <w:t>e, Online, Oct 2022</w:t>
      </w:r>
    </w:p>
    <w:p w14:paraId="435CC3DE" w14:textId="4CE4F5E5" w:rsidR="00277F97" w:rsidRPr="00277F97" w:rsidRDefault="00277F97" w:rsidP="0041320D">
      <w:pPr>
        <w:pStyle w:val="B1"/>
        <w:rPr>
          <w:bCs/>
        </w:rPr>
      </w:pPr>
      <w:r>
        <w:rPr>
          <w:bCs/>
        </w:rPr>
        <w:t>[16]</w:t>
      </w:r>
      <w:r>
        <w:rPr>
          <w:bCs/>
        </w:rPr>
        <w:tab/>
      </w:r>
      <w:r w:rsidRPr="00277F97">
        <w:rPr>
          <w:bCs/>
        </w:rPr>
        <w:t>R4-2217740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WF on UL Tx switching across 3/4 bands with single TAG</w:t>
      </w:r>
      <w:r w:rsidR="0041320D">
        <w:rPr>
          <w:bCs/>
        </w:rPr>
        <w:t xml:space="preserve">, </w:t>
      </w:r>
      <w:r w:rsidRPr="00277F97">
        <w:rPr>
          <w:bCs/>
        </w:rPr>
        <w:t>China Telecom</w:t>
      </w:r>
      <w:r w:rsidR="0041320D">
        <w:rPr>
          <w:bCs/>
        </w:rPr>
        <w:t>, RAN4#104Bis-e, Online, Oct 2022</w:t>
      </w:r>
    </w:p>
    <w:p w14:paraId="58D2FA22" w14:textId="7E6CCA68" w:rsidR="00277F97" w:rsidRPr="00277F97" w:rsidRDefault="00277F97" w:rsidP="0041320D">
      <w:pPr>
        <w:pStyle w:val="B1"/>
        <w:rPr>
          <w:bCs/>
        </w:rPr>
      </w:pPr>
      <w:r>
        <w:rPr>
          <w:bCs/>
        </w:rPr>
        <w:t>[17]</w:t>
      </w:r>
      <w:r>
        <w:rPr>
          <w:bCs/>
        </w:rPr>
        <w:tab/>
      </w:r>
      <w:r w:rsidRPr="00277F97">
        <w:rPr>
          <w:bCs/>
        </w:rPr>
        <w:t>R4-2217741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LS on Rel-18 UL Tx switching</w:t>
      </w:r>
      <w:r w:rsidR="0041320D">
        <w:rPr>
          <w:bCs/>
        </w:rPr>
        <w:t xml:space="preserve">”, </w:t>
      </w:r>
      <w:r w:rsidRPr="00277F97">
        <w:rPr>
          <w:bCs/>
        </w:rPr>
        <w:t>China Telecom</w:t>
      </w:r>
      <w:r w:rsidR="0041320D">
        <w:rPr>
          <w:bCs/>
        </w:rPr>
        <w:t>, RAN4#104Bis-e, Online, Oct 2022</w:t>
      </w:r>
    </w:p>
    <w:p w14:paraId="5014950C" w14:textId="3ED01183" w:rsidR="0041320D" w:rsidRDefault="00277F97" w:rsidP="0041320D">
      <w:pPr>
        <w:pStyle w:val="B1"/>
        <w:rPr>
          <w:bCs/>
        </w:rPr>
      </w:pPr>
      <w:r>
        <w:rPr>
          <w:bCs/>
        </w:rPr>
        <w:lastRenderedPageBreak/>
        <w:t>[18]</w:t>
      </w:r>
      <w:r>
        <w:rPr>
          <w:bCs/>
        </w:rPr>
        <w:tab/>
      </w:r>
      <w:r w:rsidRPr="00277F97">
        <w:rPr>
          <w:bCs/>
        </w:rPr>
        <w:t>R4-2217742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WF on UL Tx switching with multiple TAGs</w:t>
      </w:r>
      <w:r w:rsidR="0041320D">
        <w:rPr>
          <w:bCs/>
        </w:rPr>
        <w:t xml:space="preserve">”, </w:t>
      </w:r>
      <w:r w:rsidRPr="00277F97">
        <w:rPr>
          <w:bCs/>
        </w:rPr>
        <w:t>Ericsson</w:t>
      </w:r>
      <w:r w:rsidR="0041320D">
        <w:rPr>
          <w:bCs/>
        </w:rPr>
        <w:t>, RAN4#104Bis-e, Online, Oct 2022</w:t>
      </w:r>
    </w:p>
    <w:p w14:paraId="4A5B2FF5" w14:textId="65758007" w:rsidR="00AD20AD" w:rsidRPr="00EF0DFB" w:rsidRDefault="00AD20AD" w:rsidP="00EF0DFB">
      <w:pPr>
        <w:pStyle w:val="B1"/>
      </w:pPr>
      <w:r>
        <w:rPr>
          <w:bCs/>
        </w:rPr>
        <w:t>[19]</w:t>
      </w:r>
      <w:r>
        <w:rPr>
          <w:bCs/>
        </w:rPr>
        <w:tab/>
      </w:r>
      <w:r w:rsidRPr="00AD20AD">
        <w:rPr>
          <w:bCs/>
        </w:rPr>
        <w:t>R4-2220546</w:t>
      </w:r>
      <w:r w:rsidR="00165EBF">
        <w:rPr>
          <w:bCs/>
        </w:rPr>
        <w:t>, “</w:t>
      </w:r>
      <w:r w:rsidRPr="00AD20AD">
        <w:rPr>
          <w:bCs/>
        </w:rPr>
        <w:t>WF on UE Tx switching requirement for single TAG</w:t>
      </w:r>
      <w:r w:rsidR="00165EBF">
        <w:rPr>
          <w:bCs/>
        </w:rPr>
        <w:t>”,</w:t>
      </w:r>
      <w:r w:rsidRPr="00AD20AD">
        <w:rPr>
          <w:bCs/>
        </w:rPr>
        <w:t xml:space="preserve"> China Telecom</w:t>
      </w:r>
      <w:r w:rsidR="00EF0DFB">
        <w:rPr>
          <w:bCs/>
        </w:rPr>
        <w:t xml:space="preserve">, </w:t>
      </w:r>
      <w:r w:rsidR="00EF0DFB" w:rsidRPr="00FD17DC">
        <w:t>3GPP TSG-RAN WG4 Meeting#105</w:t>
      </w:r>
      <w:r w:rsidR="00EF0DFB">
        <w:t xml:space="preserve">, </w:t>
      </w:r>
      <w:r w:rsidR="00EF0DFB" w:rsidRPr="00165EBF">
        <w:t>Toulouse, France, 14</w:t>
      </w:r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>-</w:t>
      </w:r>
      <w:r w:rsidR="00EF0DFB">
        <w:t xml:space="preserve"> </w:t>
      </w:r>
      <w:r w:rsidR="00EF0DFB" w:rsidRPr="00165EBF">
        <w:t>18</w:t>
      </w:r>
      <w:proofErr w:type="gramStart"/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 xml:space="preserve"> November</w:t>
      </w:r>
      <w:proofErr w:type="gramEnd"/>
      <w:r w:rsidR="00EF0DFB">
        <w:t xml:space="preserve"> </w:t>
      </w:r>
      <w:r w:rsidR="00EF0DFB" w:rsidRPr="00165EBF">
        <w:t>2022</w:t>
      </w:r>
    </w:p>
    <w:p w14:paraId="7536C40B" w14:textId="7247B683" w:rsidR="00AD20AD" w:rsidRPr="00EF0DFB" w:rsidRDefault="00AD20AD" w:rsidP="00EF0DFB">
      <w:pPr>
        <w:pStyle w:val="B1"/>
      </w:pPr>
      <w:r>
        <w:rPr>
          <w:bCs/>
        </w:rPr>
        <w:t>[20]</w:t>
      </w:r>
      <w:r>
        <w:rPr>
          <w:bCs/>
        </w:rPr>
        <w:tab/>
      </w:r>
      <w:r w:rsidRPr="00AD20AD">
        <w:rPr>
          <w:bCs/>
        </w:rPr>
        <w:t>R4-2220547</w:t>
      </w:r>
      <w:r w:rsidR="00165EBF">
        <w:rPr>
          <w:bCs/>
        </w:rPr>
        <w:t>, “</w:t>
      </w:r>
      <w:r w:rsidRPr="00AD20AD">
        <w:rPr>
          <w:bCs/>
        </w:rPr>
        <w:t>WF on UE Tx swithing requirement for multiple TAG</w:t>
      </w:r>
      <w:r w:rsidR="00165EBF">
        <w:rPr>
          <w:bCs/>
        </w:rPr>
        <w:t>”,</w:t>
      </w:r>
      <w:r w:rsidRPr="00AD20AD">
        <w:rPr>
          <w:bCs/>
        </w:rPr>
        <w:t xml:space="preserve"> Ericsso</w:t>
      </w:r>
      <w:r>
        <w:rPr>
          <w:bCs/>
        </w:rPr>
        <w:t>n</w:t>
      </w:r>
      <w:r w:rsidR="00EF0DFB">
        <w:rPr>
          <w:bCs/>
        </w:rPr>
        <w:t xml:space="preserve">, </w:t>
      </w:r>
      <w:r w:rsidR="00EF0DFB" w:rsidRPr="00FD17DC">
        <w:t>3GPP TSG-RAN WG4 Meeting#105</w:t>
      </w:r>
      <w:r w:rsidR="00EF0DFB">
        <w:t xml:space="preserve">, </w:t>
      </w:r>
      <w:r w:rsidR="00EF0DFB" w:rsidRPr="00165EBF">
        <w:t>Toulouse, France, 14</w:t>
      </w:r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>-</w:t>
      </w:r>
      <w:r w:rsidR="00EF0DFB">
        <w:t xml:space="preserve"> </w:t>
      </w:r>
      <w:r w:rsidR="00EF0DFB" w:rsidRPr="00165EBF">
        <w:t>18</w:t>
      </w:r>
      <w:proofErr w:type="gramStart"/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 xml:space="preserve"> November</w:t>
      </w:r>
      <w:proofErr w:type="gramEnd"/>
      <w:r w:rsidR="00EF0DFB">
        <w:t xml:space="preserve"> </w:t>
      </w:r>
      <w:r w:rsidR="00EF0DFB" w:rsidRPr="00165EBF">
        <w:t>2022</w:t>
      </w:r>
    </w:p>
    <w:p w14:paraId="1E58B9F7" w14:textId="17129112" w:rsidR="00AD20AD" w:rsidRDefault="00AD20AD" w:rsidP="00AD20AD">
      <w:pPr>
        <w:pStyle w:val="B1"/>
      </w:pPr>
      <w:r>
        <w:t>[21]</w:t>
      </w:r>
      <w:r>
        <w:tab/>
        <w:t>R4-2220548</w:t>
      </w:r>
      <w:r w:rsidR="00165EBF">
        <w:t>, “</w:t>
      </w:r>
      <w:r>
        <w:t>LS on Rel-18 Tx switching</w:t>
      </w:r>
      <w:r w:rsidR="00165EBF">
        <w:t>”,</w:t>
      </w:r>
      <w:r w:rsidRPr="00AD20AD">
        <w:t xml:space="preserve"> </w:t>
      </w:r>
      <w:r>
        <w:t>China Telecom</w:t>
      </w:r>
      <w:r w:rsidR="00F50413">
        <w:t xml:space="preserve">, </w:t>
      </w:r>
      <w:r w:rsidR="00F50413" w:rsidRPr="00FD17DC">
        <w:t>3GPP TSG-RAN WG4 Meeting#105</w:t>
      </w:r>
      <w:r w:rsidR="00F50413">
        <w:t xml:space="preserve">, </w:t>
      </w:r>
      <w:r w:rsidR="00F50413" w:rsidRPr="00165EBF">
        <w:t>Toulouse, France, 14</w:t>
      </w:r>
      <w:r w:rsidR="00F50413" w:rsidRPr="00F50413">
        <w:rPr>
          <w:vertAlign w:val="superscript"/>
        </w:rPr>
        <w:t>th</w:t>
      </w:r>
      <w:r w:rsidR="00F50413">
        <w:t xml:space="preserve"> </w:t>
      </w:r>
      <w:r w:rsidR="00F50413" w:rsidRPr="00165EBF">
        <w:t>-</w:t>
      </w:r>
      <w:r w:rsidR="00F50413">
        <w:t xml:space="preserve"> </w:t>
      </w:r>
      <w:r w:rsidR="00F50413" w:rsidRPr="00165EBF">
        <w:t>18</w:t>
      </w:r>
      <w:proofErr w:type="gramStart"/>
      <w:r w:rsidR="00F50413" w:rsidRPr="00F50413">
        <w:rPr>
          <w:vertAlign w:val="superscript"/>
        </w:rPr>
        <w:t>th</w:t>
      </w:r>
      <w:r w:rsidR="00F50413">
        <w:t xml:space="preserve"> </w:t>
      </w:r>
      <w:r w:rsidR="00F50413" w:rsidRPr="00165EBF">
        <w:t xml:space="preserve"> November</w:t>
      </w:r>
      <w:proofErr w:type="gramEnd"/>
      <w:r w:rsidR="00F50413">
        <w:t xml:space="preserve"> </w:t>
      </w:r>
      <w:r w:rsidR="00F50413" w:rsidRPr="00165EBF">
        <w:t>2022</w:t>
      </w:r>
    </w:p>
    <w:p w14:paraId="15451D0E" w14:textId="0C615AAE" w:rsidR="001F0C48" w:rsidRDefault="001F0C48" w:rsidP="00AD20AD">
      <w:pPr>
        <w:pStyle w:val="B1"/>
      </w:pPr>
      <w:r>
        <w:t>[22]</w:t>
      </w:r>
      <w:r>
        <w:tab/>
      </w:r>
      <w:r w:rsidRPr="001F0C48">
        <w:t>R4-2220118</w:t>
      </w:r>
      <w:r>
        <w:t>, “</w:t>
      </w:r>
      <w:r w:rsidRPr="001F0C48">
        <w:t>Topic summary for [105][138] NR_MC_enh_UERF</w:t>
      </w:r>
      <w:r>
        <w:t xml:space="preserve">”, </w:t>
      </w:r>
      <w:proofErr w:type="gramStart"/>
      <w:r>
        <w:t>Moderator(</w:t>
      </w:r>
      <w:proofErr w:type="gramEnd"/>
      <w:r>
        <w:t xml:space="preserve">China </w:t>
      </w:r>
      <w:r w:rsidR="00165EBF">
        <w:t>Te</w:t>
      </w:r>
      <w:r>
        <w:t xml:space="preserve">lecom), </w:t>
      </w:r>
      <w:r w:rsidR="00FD17DC" w:rsidRPr="00FD17DC">
        <w:t>3GPP TSG-RAN WG4 Meeting#105</w:t>
      </w:r>
      <w:r w:rsidR="00FD17DC">
        <w:t xml:space="preserve">, </w:t>
      </w:r>
      <w:r w:rsidR="00165EBF" w:rsidRPr="00165EBF">
        <w:t>Toulouse, France, November 14th - November 18th, 2022</w:t>
      </w:r>
    </w:p>
    <w:p w14:paraId="0DE08C8C" w14:textId="67427472" w:rsidR="002524DC" w:rsidRDefault="002524DC" w:rsidP="00AD20AD">
      <w:pPr>
        <w:pStyle w:val="B1"/>
      </w:pPr>
      <w:r>
        <w:t>[23]</w:t>
      </w:r>
      <w:r>
        <w:tab/>
      </w:r>
      <w:r w:rsidRPr="002524DC">
        <w:t>R4-2219876</w:t>
      </w:r>
      <w:r>
        <w:t xml:space="preserve">, </w:t>
      </w:r>
      <w:r w:rsidR="00890F77">
        <w:t>“</w:t>
      </w:r>
      <w:r w:rsidR="00890F77" w:rsidRPr="00890F77">
        <w:t>UE behaviour in case of non-equal switching time</w:t>
      </w:r>
      <w:r w:rsidR="00890F77">
        <w:t xml:space="preserve">”, Qualcomm, </w:t>
      </w:r>
      <w:r w:rsidR="00890F77" w:rsidRPr="00FD17DC">
        <w:t>3GPP TSG-RAN WG4 Meeting#105</w:t>
      </w:r>
      <w:r w:rsidR="00890F77">
        <w:t xml:space="preserve">, </w:t>
      </w:r>
      <w:r w:rsidR="00890F77" w:rsidRPr="00165EBF">
        <w:t>Toulouse, France, 14</w:t>
      </w:r>
      <w:r w:rsidR="00890F77" w:rsidRPr="00F50413">
        <w:rPr>
          <w:vertAlign w:val="superscript"/>
        </w:rPr>
        <w:t>th</w:t>
      </w:r>
      <w:r w:rsidR="00890F77">
        <w:t xml:space="preserve"> </w:t>
      </w:r>
      <w:r w:rsidR="00890F77" w:rsidRPr="00165EBF">
        <w:t>-</w:t>
      </w:r>
      <w:r w:rsidR="00890F77">
        <w:t xml:space="preserve"> </w:t>
      </w:r>
      <w:r w:rsidR="00890F77" w:rsidRPr="00165EBF">
        <w:t>18</w:t>
      </w:r>
      <w:proofErr w:type="gramStart"/>
      <w:r w:rsidR="00890F77" w:rsidRPr="00F50413">
        <w:rPr>
          <w:vertAlign w:val="superscript"/>
        </w:rPr>
        <w:t>th</w:t>
      </w:r>
      <w:r w:rsidR="00890F77">
        <w:t xml:space="preserve"> </w:t>
      </w:r>
      <w:r w:rsidR="00890F77" w:rsidRPr="00165EBF">
        <w:t xml:space="preserve"> November</w:t>
      </w:r>
      <w:proofErr w:type="gramEnd"/>
      <w:r w:rsidR="00890F77">
        <w:t xml:space="preserve"> </w:t>
      </w:r>
      <w:r w:rsidR="00890F77" w:rsidRPr="00165EBF">
        <w:t>2022</w:t>
      </w:r>
    </w:p>
    <w:p w14:paraId="2D9E257A" w14:textId="77777777" w:rsidR="00E305D9" w:rsidRDefault="00E305D9" w:rsidP="00E305D9">
      <w:pPr>
        <w:pStyle w:val="B1"/>
      </w:pPr>
      <w:r>
        <w:t>[24]</w:t>
      </w:r>
      <w:r>
        <w:tab/>
      </w:r>
      <w:r w:rsidRPr="00E305D9">
        <w:t>R4-2219877</w:t>
      </w:r>
      <w:r>
        <w:t>, “</w:t>
      </w:r>
      <w:r w:rsidRPr="00E305D9">
        <w:t>UE requirements during overlaps due to NZ-MTTD</w:t>
      </w:r>
      <w:r>
        <w:t xml:space="preserve">”, Qualcomm, </w:t>
      </w:r>
      <w:r w:rsidRPr="00FD17DC">
        <w:t>3GPP TSG-RAN WG4 Meeting#105</w:t>
      </w:r>
      <w:r>
        <w:t xml:space="preserve">, </w:t>
      </w:r>
      <w:r w:rsidRPr="00165EBF">
        <w:t>Toulouse, France, 14</w:t>
      </w:r>
      <w:r w:rsidRPr="00F50413">
        <w:rPr>
          <w:vertAlign w:val="superscript"/>
        </w:rPr>
        <w:t>th</w:t>
      </w:r>
      <w:r>
        <w:t xml:space="preserve"> </w:t>
      </w:r>
      <w:r w:rsidRPr="00165EBF">
        <w:t>-</w:t>
      </w:r>
      <w:r>
        <w:t xml:space="preserve"> </w:t>
      </w:r>
      <w:r w:rsidRPr="00165EBF">
        <w:t>18</w:t>
      </w:r>
      <w:proofErr w:type="gramStart"/>
      <w:r w:rsidRPr="00F50413">
        <w:rPr>
          <w:vertAlign w:val="superscript"/>
        </w:rPr>
        <w:t>th</w:t>
      </w:r>
      <w:r>
        <w:t xml:space="preserve"> </w:t>
      </w:r>
      <w:r w:rsidRPr="00165EBF">
        <w:t xml:space="preserve"> November</w:t>
      </w:r>
      <w:proofErr w:type="gramEnd"/>
      <w:r>
        <w:t xml:space="preserve"> </w:t>
      </w:r>
      <w:r w:rsidRPr="00165EBF">
        <w:t>2022</w:t>
      </w:r>
    </w:p>
    <w:p w14:paraId="143CF59D" w14:textId="6914E9A1" w:rsidR="00B651E6" w:rsidRDefault="003D1ADC" w:rsidP="00BE339B">
      <w:pPr>
        <w:pStyle w:val="B1"/>
      </w:pPr>
      <w:r>
        <w:t>[25]</w:t>
      </w:r>
      <w:r>
        <w:tab/>
      </w:r>
      <w:r w:rsidRPr="003D1ADC">
        <w:t>R4-2215569</w:t>
      </w:r>
      <w:r>
        <w:t>, “</w:t>
      </w:r>
      <w:r w:rsidR="00394F87" w:rsidRPr="00394F87">
        <w:t>UL Outage time considerations for 2TAG</w:t>
      </w:r>
      <w:r>
        <w:t xml:space="preserve">”, </w:t>
      </w:r>
      <w:r w:rsidR="005F5AEA">
        <w:t xml:space="preserve">Qualcomm, </w:t>
      </w:r>
      <w:r w:rsidR="00F42E33" w:rsidRPr="00F42E33">
        <w:t>3GPP TSG-RAN4 Meeting #104Bis-e</w:t>
      </w:r>
      <w:r w:rsidR="00F42E33">
        <w:t xml:space="preserve">, </w:t>
      </w:r>
      <w:r w:rsidR="005F5AEA" w:rsidRPr="005F5AEA">
        <w:t>Oct 2022</w:t>
      </w:r>
    </w:p>
    <w:p w14:paraId="41FF328B" w14:textId="77777777" w:rsidR="00AA4150" w:rsidRDefault="00AA4150" w:rsidP="00AA4150">
      <w:pPr>
        <w:pStyle w:val="B1"/>
      </w:pPr>
      <w:r>
        <w:t xml:space="preserve">[26] </w:t>
      </w:r>
      <w:r w:rsidRPr="00D521FD">
        <w:t>R4-2303693</w:t>
      </w:r>
      <w:r>
        <w:t>, “</w:t>
      </w:r>
      <w:r w:rsidRPr="00D521FD">
        <w:t>WF on Multi-carrier enhancements for NR</w:t>
      </w:r>
      <w:r>
        <w:t xml:space="preserve">”, </w:t>
      </w:r>
      <w:r w:rsidRPr="00786D67">
        <w:t>China Telecom</w:t>
      </w:r>
      <w:r>
        <w:t xml:space="preserve">, </w:t>
      </w:r>
      <w:r w:rsidRPr="00786D67">
        <w:t>3GPP TSG-RAN4 Meeting #106</w:t>
      </w:r>
      <w:r>
        <w:t xml:space="preserve">, </w:t>
      </w:r>
      <w:r w:rsidRPr="00786D67">
        <w:t>Athens, Greece, 27th Feb – 3rd March 2023</w:t>
      </w:r>
    </w:p>
    <w:p w14:paraId="7642D5EF" w14:textId="711D680B" w:rsidR="00AA4150" w:rsidRDefault="00AA4150" w:rsidP="00AA4150">
      <w:pPr>
        <w:pStyle w:val="B1"/>
      </w:pPr>
      <w:r>
        <w:t>[27]</w:t>
      </w:r>
      <w:r>
        <w:tab/>
      </w:r>
      <w:r w:rsidR="00F921D5" w:rsidRPr="008A6061">
        <w:t>R4-2303507</w:t>
      </w:r>
      <w:r>
        <w:t>, “</w:t>
      </w:r>
      <w:r w:rsidRPr="008A6061">
        <w:t xml:space="preserve">LS on Rel-18 </w:t>
      </w:r>
      <w:proofErr w:type="gramStart"/>
      <w:r w:rsidRPr="008A6061">
        <w:t>Multi-carrier</w:t>
      </w:r>
      <w:proofErr w:type="gramEnd"/>
      <w:r w:rsidRPr="008A6061">
        <w:t xml:space="preserve"> enhancement for NR</w:t>
      </w:r>
      <w:r>
        <w:t xml:space="preserve">”, </w:t>
      </w:r>
      <w:r w:rsidRPr="00786D67">
        <w:t>China Telecom</w:t>
      </w:r>
      <w:r>
        <w:t xml:space="preserve">, </w:t>
      </w:r>
      <w:r w:rsidRPr="00786D67">
        <w:t>3GPP TSG-RAN4 Meeting #106</w:t>
      </w:r>
      <w:r>
        <w:t xml:space="preserve">, </w:t>
      </w:r>
      <w:r w:rsidRPr="00786D67">
        <w:t>Athens, Greece, 27th Feb – 3rd March 2023</w:t>
      </w:r>
    </w:p>
    <w:p w14:paraId="7D16310D" w14:textId="77777777" w:rsidR="00AA4150" w:rsidRDefault="00AA4150" w:rsidP="00AA4150">
      <w:pPr>
        <w:pStyle w:val="B1"/>
      </w:pPr>
      <w:r>
        <w:t>[28]</w:t>
      </w:r>
      <w:r>
        <w:tab/>
      </w:r>
      <w:r w:rsidRPr="00CF7258">
        <w:t>R4-2303719</w:t>
      </w:r>
      <w:r>
        <w:t>, “</w:t>
      </w:r>
      <w:r w:rsidRPr="00CF7258">
        <w:t>CR for 38.101-1: Time mask for switching across three or four uplink bands</w:t>
      </w:r>
      <w:r>
        <w:t xml:space="preserve">”, </w:t>
      </w:r>
      <w:r w:rsidRPr="001B6ACB">
        <w:t>China Telecom, 3GPP TSG-RAN4 Meeting #106, Athens, Greece, 27th Feb – 3rd March 2023</w:t>
      </w:r>
    </w:p>
    <w:p w14:paraId="0213F7E3" w14:textId="5AD481E6" w:rsidR="0020387F" w:rsidRDefault="0020387F" w:rsidP="0020387F">
      <w:pPr>
        <w:pStyle w:val="B1"/>
      </w:pPr>
      <w:r>
        <w:t>[29]</w:t>
      </w:r>
      <w:r>
        <w:tab/>
        <w:t>R4-2215569, “UL Outage time considerations for 2TAG”, 3GPP TSG-RAN4 Meeting #104Bis-e, Oct 2022, Online</w:t>
      </w:r>
    </w:p>
    <w:p w14:paraId="25883EF4" w14:textId="5BA140BB" w:rsidR="008331AF" w:rsidRDefault="008331AF" w:rsidP="0020387F">
      <w:pPr>
        <w:pStyle w:val="B1"/>
      </w:pPr>
      <w:r>
        <w:t>[30]</w:t>
      </w:r>
      <w:r>
        <w:tab/>
      </w:r>
      <w:r w:rsidRPr="008331AF">
        <w:t>R4-2300822</w:t>
      </w:r>
      <w:r>
        <w:t>, “</w:t>
      </w:r>
      <w:r w:rsidR="00971CF8" w:rsidRPr="00971CF8">
        <w:t>UE switching time in more complicated scenarios</w:t>
      </w:r>
      <w:r>
        <w:t xml:space="preserve">”, </w:t>
      </w:r>
      <w:r w:rsidR="00DC44CF" w:rsidRPr="00DC44CF">
        <w:t>Qualcomm Incorporated</w:t>
      </w:r>
      <w:r w:rsidR="00971CF8">
        <w:t>,</w:t>
      </w:r>
      <w:r w:rsidR="00DC44CF">
        <w:t xml:space="preserve"> </w:t>
      </w:r>
      <w:r w:rsidR="00734433" w:rsidRPr="00734433">
        <w:t>3GPP TSG-RAN4 Meeting #106</w:t>
      </w:r>
      <w:r w:rsidR="00734433">
        <w:t xml:space="preserve">, </w:t>
      </w:r>
      <w:r w:rsidR="00964CAA" w:rsidRPr="00964CAA">
        <w:t>Athens, Greece, 27th Feb – 3rd March 2023</w:t>
      </w:r>
      <w:r w:rsidR="00971CF8">
        <w:t xml:space="preserve"> </w:t>
      </w:r>
    </w:p>
    <w:p w14:paraId="543D3B92" w14:textId="3C1FF380" w:rsidR="00BA7F0D" w:rsidRDefault="00BA7F0D" w:rsidP="0020387F">
      <w:pPr>
        <w:pStyle w:val="B1"/>
      </w:pPr>
      <w:r>
        <w:t>[31]</w:t>
      </w:r>
      <w:r>
        <w:tab/>
      </w:r>
      <w:r w:rsidRPr="00BA7F0D">
        <w:t>R4-2304127</w:t>
      </w:r>
      <w:r>
        <w:t xml:space="preserve">, “Switching period ambiguity”, Qualcomm Incorporated, </w:t>
      </w:r>
      <w:r w:rsidRPr="00BA7F0D">
        <w:t>3GPP TSG-RAN4 Meeting #106-Bis-e</w:t>
      </w:r>
      <w:r>
        <w:t xml:space="preserve">, </w:t>
      </w:r>
      <w:proofErr w:type="gramStart"/>
      <w:r w:rsidRPr="00BA7F0D">
        <w:t>Online,,</w:t>
      </w:r>
      <w:proofErr w:type="gramEnd"/>
      <w:r w:rsidRPr="00BA7F0D">
        <w:t xml:space="preserve"> 17th April – 26th April 2023</w:t>
      </w:r>
    </w:p>
    <w:p w14:paraId="6E995AD6" w14:textId="5D1D4829" w:rsidR="00B839AA" w:rsidRDefault="006E6835" w:rsidP="007B7C21">
      <w:pPr>
        <w:pStyle w:val="B1"/>
      </w:pPr>
      <w:r>
        <w:t>[32]</w:t>
      </w:r>
      <w:r>
        <w:tab/>
      </w:r>
      <w:r w:rsidR="00B839AA">
        <w:t>R4-2302751, “</w:t>
      </w:r>
      <w:r w:rsidR="007B7C21">
        <w:t>UE ON-OFF time masks for non-equal switching time cases</w:t>
      </w:r>
      <w:r w:rsidR="00B839AA">
        <w:t>”,</w:t>
      </w:r>
      <w:r w:rsidR="007B7C21">
        <w:t xml:space="preserve"> Qualcomm </w:t>
      </w:r>
      <w:proofErr w:type="gramStart"/>
      <w:r w:rsidR="007B7C21">
        <w:t xml:space="preserve">Incorporated, </w:t>
      </w:r>
      <w:r w:rsidR="00B839AA">
        <w:t xml:space="preserve"> 3</w:t>
      </w:r>
      <w:proofErr w:type="gramEnd"/>
      <w:r w:rsidR="00B839AA">
        <w:t>GPP TSG-RAN4 Meeting #106</w:t>
      </w:r>
      <w:r w:rsidR="007B7C21">
        <w:t xml:space="preserve">, </w:t>
      </w:r>
      <w:r w:rsidR="00B839AA">
        <w:t>Athens, Greece, 27th Feb – 3rd March 2023</w:t>
      </w:r>
    </w:p>
    <w:p w14:paraId="47663353" w14:textId="1EB04143" w:rsidR="00C55DB6" w:rsidRDefault="00C55DB6" w:rsidP="00441055">
      <w:pPr>
        <w:pStyle w:val="B1"/>
      </w:pPr>
      <w:r>
        <w:t>[33]</w:t>
      </w:r>
      <w:r>
        <w:tab/>
      </w:r>
      <w:r w:rsidR="00441055" w:rsidRPr="00441055">
        <w:t>R4-2305789</w:t>
      </w:r>
      <w:r w:rsidR="00441055">
        <w:t>, “</w:t>
      </w:r>
      <w:r w:rsidRPr="00C55DB6">
        <w:t>3 and 4 band TX switching open issues and requirements</w:t>
      </w:r>
      <w:r w:rsidR="00441055">
        <w:t xml:space="preserve">, Qualcomm </w:t>
      </w:r>
      <w:proofErr w:type="gramStart"/>
      <w:r w:rsidR="00441055">
        <w:t>Incorporated,  3</w:t>
      </w:r>
      <w:proofErr w:type="gramEnd"/>
      <w:r w:rsidR="00441055">
        <w:t>GPP TSG-RAN4 Meeting #106, Athens, Greece, 27th Feb – 3rd March 2023</w:t>
      </w:r>
    </w:p>
    <w:p w14:paraId="50661B2F" w14:textId="654D6947" w:rsidR="00D12D9E" w:rsidRDefault="007714B8" w:rsidP="00D12D9E">
      <w:pPr>
        <w:pStyle w:val="B1"/>
      </w:pPr>
      <w:r>
        <w:t>[3</w:t>
      </w:r>
      <w:r w:rsidR="00C55DB6">
        <w:t>4</w:t>
      </w:r>
      <w:r>
        <w:t>]</w:t>
      </w:r>
      <w:r>
        <w:tab/>
      </w:r>
      <w:r w:rsidR="00C71BDC" w:rsidRPr="00C71BDC">
        <w:t>R4-2305808</w:t>
      </w:r>
      <w:r w:rsidR="00C71BDC">
        <w:t>, “</w:t>
      </w:r>
      <w:r w:rsidR="00C71BDC" w:rsidRPr="00C71BDC">
        <w:t>draft CR on TX Switching when UE is configured for 3 or 4 bands UL</w:t>
      </w:r>
      <w:r w:rsidR="00C71BDC">
        <w:t xml:space="preserve">”, </w:t>
      </w:r>
      <w:r w:rsidR="00C71BDC" w:rsidRPr="00C71BDC">
        <w:t>Qualcomm Incorporated</w:t>
      </w:r>
      <w:r w:rsidR="00C71BDC">
        <w:t xml:space="preserve">, </w:t>
      </w:r>
      <w:r w:rsidR="00D12D9E" w:rsidRPr="00170D8C">
        <w:t>3GPP TSG-RAN4 Meeting #106-bis-e</w:t>
      </w:r>
      <w:r w:rsidR="00D12D9E">
        <w:t xml:space="preserve">, </w:t>
      </w:r>
      <w:proofErr w:type="gramStart"/>
      <w:r w:rsidR="00D12D9E" w:rsidRPr="00D92496">
        <w:t>Online,,</w:t>
      </w:r>
      <w:proofErr w:type="gramEnd"/>
      <w:r w:rsidR="00D12D9E" w:rsidRPr="00D92496">
        <w:t xml:space="preserve"> 17th April – 26th April 2023</w:t>
      </w:r>
    </w:p>
    <w:p w14:paraId="65CCC193" w14:textId="1BE6173E" w:rsidR="00DD4EC8" w:rsidRDefault="00DD4EC8" w:rsidP="007A7F1E">
      <w:pPr>
        <w:pStyle w:val="B1"/>
      </w:pPr>
      <w:r>
        <w:t>[35]</w:t>
      </w:r>
      <w:r>
        <w:tab/>
      </w:r>
      <w:r w:rsidR="008117F1" w:rsidRPr="008117F1">
        <w:t>R4-2306621</w:t>
      </w:r>
      <w:r w:rsidR="008117F1">
        <w:t>, “</w:t>
      </w:r>
      <w:r w:rsidR="00A33AA6" w:rsidRPr="00A33AA6">
        <w:t>WF on Rel-18 Tx switching across 3/4 bands</w:t>
      </w:r>
      <w:r w:rsidR="008117F1">
        <w:t xml:space="preserve">”, </w:t>
      </w:r>
      <w:r w:rsidR="00E476E1" w:rsidRPr="00E476E1">
        <w:t>China Telecom</w:t>
      </w:r>
      <w:r w:rsidR="009811D4">
        <w:t xml:space="preserve">, </w:t>
      </w:r>
      <w:r w:rsidR="009811D4" w:rsidRPr="009811D4">
        <w:t>3GPP TSG-RAN WG4 Meeting</w:t>
      </w:r>
      <w:r w:rsidR="007A7F1E">
        <w:t xml:space="preserve"> </w:t>
      </w:r>
      <w:r w:rsidR="009811D4" w:rsidRPr="009811D4">
        <w:t>#106-bis-e</w:t>
      </w:r>
      <w:r w:rsidR="009811D4">
        <w:t xml:space="preserve">, </w:t>
      </w:r>
      <w:r w:rsidR="007A7F1E" w:rsidRPr="007A7F1E">
        <w:t xml:space="preserve">Electronic Meeting, 17 April - 26 </w:t>
      </w:r>
      <w:proofErr w:type="gramStart"/>
      <w:r w:rsidR="007A7F1E" w:rsidRPr="007A7F1E">
        <w:t>April,</w:t>
      </w:r>
      <w:proofErr w:type="gramEnd"/>
      <w:r w:rsidR="007A7F1E" w:rsidRPr="007A7F1E">
        <w:t xml:space="preserve"> 2023</w:t>
      </w:r>
    </w:p>
    <w:p w14:paraId="6516747F" w14:textId="50538A43" w:rsidR="0047448A" w:rsidRDefault="0047448A" w:rsidP="007A7F1E">
      <w:pPr>
        <w:pStyle w:val="B1"/>
      </w:pPr>
      <w:r>
        <w:t>[36]</w:t>
      </w:r>
      <w:r>
        <w:tab/>
      </w:r>
      <w:r w:rsidRPr="0047448A">
        <w:t>R4-2304162</w:t>
      </w:r>
      <w:r>
        <w:t>, “</w:t>
      </w:r>
      <w:r w:rsidR="009E55F4" w:rsidRPr="009E55F4">
        <w:t>Simultaneous switching</w:t>
      </w:r>
      <w:r>
        <w:t xml:space="preserve">”, </w:t>
      </w:r>
      <w:r w:rsidR="001854DB" w:rsidRPr="001854DB">
        <w:t>Qualcomm Incorporated</w:t>
      </w:r>
      <w:r w:rsidR="007F2AE3">
        <w:t xml:space="preserve">, </w:t>
      </w:r>
      <w:r w:rsidR="007F2AE3" w:rsidRPr="007F2AE3">
        <w:t>3GPP TSG-RAN4 Meeting #106-bis-e</w:t>
      </w:r>
      <w:r w:rsidR="00D17520">
        <w:t xml:space="preserve">, </w:t>
      </w:r>
      <w:proofErr w:type="gramStart"/>
      <w:r w:rsidR="00D17520" w:rsidRPr="00D17520">
        <w:t>Online,,</w:t>
      </w:r>
      <w:proofErr w:type="gramEnd"/>
      <w:r w:rsidR="00D17520" w:rsidRPr="00D17520">
        <w:t xml:space="preserve"> 17th April – 26th April 2023</w:t>
      </w:r>
    </w:p>
    <w:p w14:paraId="5EC94B78" w14:textId="01F56008" w:rsidR="002269E5" w:rsidRDefault="002269E5" w:rsidP="00943E5E">
      <w:pPr>
        <w:pStyle w:val="B1"/>
      </w:pPr>
      <w:r>
        <w:t>[37]</w:t>
      </w:r>
      <w:r>
        <w:tab/>
      </w:r>
      <w:r w:rsidRPr="002269E5">
        <w:t>R4-2310270</w:t>
      </w:r>
      <w:r>
        <w:t>, “</w:t>
      </w:r>
      <w:r w:rsidR="005B4D58" w:rsidRPr="005B4D58">
        <w:t>CR for 38.101-1: Time mask for switching across three or four uplink bands</w:t>
      </w:r>
      <w:r>
        <w:t>”,</w:t>
      </w:r>
      <w:r w:rsidR="005B4D58">
        <w:t xml:space="preserve"> </w:t>
      </w:r>
      <w:r w:rsidR="00952F90" w:rsidRPr="00952F90">
        <w:t>China Telecom</w:t>
      </w:r>
      <w:r w:rsidR="00952F90">
        <w:t>,</w:t>
      </w:r>
      <w:r w:rsidR="003E66A6" w:rsidRPr="003E66A6">
        <w:t>3GPP TSG-RAN WG4 Meeting #107</w:t>
      </w:r>
      <w:r w:rsidR="00943E5E">
        <w:t xml:space="preserve">, </w:t>
      </w:r>
      <w:r w:rsidR="00943E5E" w:rsidRPr="00943E5E">
        <w:t xml:space="preserve">Incheon, KR, 22 - 26 </w:t>
      </w:r>
      <w:proofErr w:type="gramStart"/>
      <w:r w:rsidR="00943E5E" w:rsidRPr="00943E5E">
        <w:t>May,</w:t>
      </w:r>
      <w:proofErr w:type="gramEnd"/>
      <w:r w:rsidR="00943E5E" w:rsidRPr="00943E5E">
        <w:t xml:space="preserve"> 2023</w:t>
      </w:r>
      <w:r>
        <w:t xml:space="preserve"> </w:t>
      </w:r>
    </w:p>
    <w:p w14:paraId="29BF412D" w14:textId="4F39D58E" w:rsidR="00422236" w:rsidRDefault="00422236" w:rsidP="00943E5E">
      <w:pPr>
        <w:pStyle w:val="B1"/>
      </w:pPr>
      <w:r>
        <w:t>[38]</w:t>
      </w:r>
      <w:r>
        <w:tab/>
      </w:r>
      <w:r w:rsidRPr="00422236">
        <w:t>R4-2310503</w:t>
      </w:r>
      <w:r>
        <w:t>, “</w:t>
      </w:r>
      <w:r w:rsidR="002F06BB" w:rsidRPr="002F06BB">
        <w:t>CR for 38.101-1 to clarify the time mask for switching with multiple TAGs</w:t>
      </w:r>
      <w:r>
        <w:t xml:space="preserve">”, </w:t>
      </w:r>
      <w:r w:rsidR="00EF0236">
        <w:t xml:space="preserve">Huawei, </w:t>
      </w:r>
      <w:r w:rsidR="00413BE5" w:rsidRPr="00413BE5">
        <w:t>3GPP TSG-RAN WG4 Meeting #107</w:t>
      </w:r>
      <w:r w:rsidR="00413BE5">
        <w:t xml:space="preserve">, </w:t>
      </w:r>
      <w:r w:rsidR="00EF0236" w:rsidRPr="00EF0236">
        <w:t>Incheon, KR, May 22 – May 26, 2023</w:t>
      </w:r>
      <w:r w:rsidR="00EF0236" w:rsidRPr="00EF0236">
        <w:tab/>
      </w:r>
    </w:p>
    <w:p w14:paraId="3AB1B6C0" w14:textId="4D9E555F" w:rsidR="005B16E2" w:rsidRDefault="005B16E2" w:rsidP="00943E5E">
      <w:pPr>
        <w:pStyle w:val="B1"/>
      </w:pPr>
      <w:r>
        <w:t>[39]</w:t>
      </w:r>
      <w:r>
        <w:tab/>
      </w:r>
      <w:r w:rsidRPr="005B16E2">
        <w:t>R4-2310495</w:t>
      </w:r>
      <w:r>
        <w:t>, “</w:t>
      </w:r>
      <w:r w:rsidRPr="005B16E2">
        <w:t>LS on multi-carrier enhancement</w:t>
      </w:r>
      <w:r>
        <w:t>”</w:t>
      </w:r>
      <w:r w:rsidRPr="005B16E2">
        <w:t>, vivo</w:t>
      </w:r>
      <w:r>
        <w:t xml:space="preserve">, </w:t>
      </w:r>
      <w:r w:rsidRPr="00413BE5">
        <w:t>3GPP TSG-RAN WG4 Meeting #107</w:t>
      </w:r>
      <w:r>
        <w:t xml:space="preserve">, </w:t>
      </w:r>
      <w:r w:rsidRPr="00EF0236">
        <w:t>Incheon, KR, May 22 – May 26, 2023</w:t>
      </w:r>
      <w:r w:rsidRPr="00EF0236">
        <w:tab/>
      </w:r>
    </w:p>
    <w:p w14:paraId="77A17DEC" w14:textId="77777777" w:rsidR="00D2727A" w:rsidRDefault="005062D8" w:rsidP="00D2727A">
      <w:pPr>
        <w:pStyle w:val="B1"/>
      </w:pPr>
      <w:r>
        <w:lastRenderedPageBreak/>
        <w:t>[40]</w:t>
      </w:r>
      <w:r>
        <w:tab/>
      </w:r>
      <w:r w:rsidRPr="005062D8">
        <w:t>R4-2310496</w:t>
      </w:r>
      <w:r>
        <w:t>, “</w:t>
      </w:r>
      <w:r w:rsidRPr="005062D8">
        <w:t>WF on ambiguity issues for Tx switching accorss four bands</w:t>
      </w:r>
      <w:r>
        <w:t>”</w:t>
      </w:r>
      <w:r w:rsidRPr="005062D8">
        <w:t>, Mediatek</w:t>
      </w:r>
      <w:r w:rsidR="00D2727A">
        <w:t xml:space="preserve">, </w:t>
      </w:r>
      <w:r w:rsidR="00D2727A" w:rsidRPr="00413BE5">
        <w:t>3GPP TSG-RAN WG4 Meeting #107</w:t>
      </w:r>
      <w:r w:rsidR="00D2727A">
        <w:t xml:space="preserve">, </w:t>
      </w:r>
      <w:r w:rsidR="00D2727A" w:rsidRPr="00EF0236">
        <w:t>Incheon, KR, May 22 – May 26, 2023</w:t>
      </w:r>
      <w:r w:rsidR="00D2727A" w:rsidRPr="00EF0236">
        <w:tab/>
      </w:r>
    </w:p>
    <w:p w14:paraId="6BA3218A" w14:textId="0968C465" w:rsidR="005062D8" w:rsidRDefault="005062D8" w:rsidP="00943E5E">
      <w:pPr>
        <w:pStyle w:val="B1"/>
      </w:pP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16"/>
  </w:num>
  <w:num w:numId="2" w16cid:durableId="1720548759">
    <w:abstractNumId w:val="8"/>
  </w:num>
  <w:num w:numId="3" w16cid:durableId="859198064">
    <w:abstractNumId w:val="5"/>
  </w:num>
  <w:num w:numId="4" w16cid:durableId="583732344">
    <w:abstractNumId w:val="14"/>
  </w:num>
  <w:num w:numId="5" w16cid:durableId="1324042913">
    <w:abstractNumId w:val="21"/>
  </w:num>
  <w:num w:numId="6" w16cid:durableId="270355691">
    <w:abstractNumId w:val="6"/>
  </w:num>
  <w:num w:numId="7" w16cid:durableId="392894675">
    <w:abstractNumId w:val="1"/>
  </w:num>
  <w:num w:numId="8" w16cid:durableId="1185286419">
    <w:abstractNumId w:val="19"/>
  </w:num>
  <w:num w:numId="9" w16cid:durableId="1874880183">
    <w:abstractNumId w:val="23"/>
  </w:num>
  <w:num w:numId="10" w16cid:durableId="1215117416">
    <w:abstractNumId w:val="15"/>
  </w:num>
  <w:num w:numId="11" w16cid:durableId="1322276718">
    <w:abstractNumId w:val="9"/>
  </w:num>
  <w:num w:numId="12" w16cid:durableId="1685478419">
    <w:abstractNumId w:val="13"/>
  </w:num>
  <w:num w:numId="13" w16cid:durableId="251015662">
    <w:abstractNumId w:val="11"/>
  </w:num>
  <w:num w:numId="14" w16cid:durableId="426773901">
    <w:abstractNumId w:val="4"/>
  </w:num>
  <w:num w:numId="15" w16cid:durableId="24332259">
    <w:abstractNumId w:val="7"/>
  </w:num>
  <w:num w:numId="16" w16cid:durableId="1165389979">
    <w:abstractNumId w:val="18"/>
  </w:num>
  <w:num w:numId="17" w16cid:durableId="1593077490">
    <w:abstractNumId w:val="12"/>
  </w:num>
  <w:num w:numId="18" w16cid:durableId="421680846">
    <w:abstractNumId w:val="20"/>
  </w:num>
  <w:num w:numId="19" w16cid:durableId="1354115616">
    <w:abstractNumId w:val="24"/>
  </w:num>
  <w:num w:numId="20" w16cid:durableId="2138638564">
    <w:abstractNumId w:val="0"/>
  </w:num>
  <w:num w:numId="21" w16cid:durableId="98574356">
    <w:abstractNumId w:val="10"/>
  </w:num>
  <w:num w:numId="22" w16cid:durableId="1624919064">
    <w:abstractNumId w:val="2"/>
  </w:num>
  <w:num w:numId="23" w16cid:durableId="616448352">
    <w:abstractNumId w:val="22"/>
  </w:num>
  <w:num w:numId="24" w16cid:durableId="1339889165">
    <w:abstractNumId w:val="17"/>
  </w:num>
  <w:num w:numId="25" w16cid:durableId="122572500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C93"/>
    <w:rsid w:val="000010B9"/>
    <w:rsid w:val="00002B95"/>
    <w:rsid w:val="000035D7"/>
    <w:rsid w:val="000038AA"/>
    <w:rsid w:val="00003E97"/>
    <w:rsid w:val="000042C2"/>
    <w:rsid w:val="000042E1"/>
    <w:rsid w:val="000046A6"/>
    <w:rsid w:val="00004C29"/>
    <w:rsid w:val="0000505D"/>
    <w:rsid w:val="00007058"/>
    <w:rsid w:val="000074FC"/>
    <w:rsid w:val="00007F05"/>
    <w:rsid w:val="00011D94"/>
    <w:rsid w:val="00012A34"/>
    <w:rsid w:val="00012A7B"/>
    <w:rsid w:val="0001362F"/>
    <w:rsid w:val="000138B6"/>
    <w:rsid w:val="00013B57"/>
    <w:rsid w:val="00014A9E"/>
    <w:rsid w:val="000158AB"/>
    <w:rsid w:val="000163C6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05B"/>
    <w:rsid w:val="0003066B"/>
    <w:rsid w:val="00031D75"/>
    <w:rsid w:val="000323CD"/>
    <w:rsid w:val="00032669"/>
    <w:rsid w:val="00032C00"/>
    <w:rsid w:val="000339AA"/>
    <w:rsid w:val="00037A84"/>
    <w:rsid w:val="0004180B"/>
    <w:rsid w:val="000428D1"/>
    <w:rsid w:val="00042E53"/>
    <w:rsid w:val="00044027"/>
    <w:rsid w:val="000454A9"/>
    <w:rsid w:val="00046DDD"/>
    <w:rsid w:val="00047430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1AE"/>
    <w:rsid w:val="00066999"/>
    <w:rsid w:val="00066A37"/>
    <w:rsid w:val="00066E80"/>
    <w:rsid w:val="00067F86"/>
    <w:rsid w:val="00070AD8"/>
    <w:rsid w:val="00071F6F"/>
    <w:rsid w:val="000720A5"/>
    <w:rsid w:val="000721E1"/>
    <w:rsid w:val="00072480"/>
    <w:rsid w:val="00072A56"/>
    <w:rsid w:val="000736FF"/>
    <w:rsid w:val="00073894"/>
    <w:rsid w:val="00074269"/>
    <w:rsid w:val="00074CF2"/>
    <w:rsid w:val="00074E7D"/>
    <w:rsid w:val="000754C2"/>
    <w:rsid w:val="00075A59"/>
    <w:rsid w:val="00076BC6"/>
    <w:rsid w:val="0007798A"/>
    <w:rsid w:val="00077EB3"/>
    <w:rsid w:val="00080712"/>
    <w:rsid w:val="00080A57"/>
    <w:rsid w:val="000820D9"/>
    <w:rsid w:val="00082EF4"/>
    <w:rsid w:val="00083056"/>
    <w:rsid w:val="00083964"/>
    <w:rsid w:val="00084322"/>
    <w:rsid w:val="000865B3"/>
    <w:rsid w:val="000871AF"/>
    <w:rsid w:val="000872D5"/>
    <w:rsid w:val="000879F3"/>
    <w:rsid w:val="00087E7A"/>
    <w:rsid w:val="00090220"/>
    <w:rsid w:val="000902EA"/>
    <w:rsid w:val="000908D9"/>
    <w:rsid w:val="000926B4"/>
    <w:rsid w:val="00092945"/>
    <w:rsid w:val="00093B4D"/>
    <w:rsid w:val="0009490A"/>
    <w:rsid w:val="00095874"/>
    <w:rsid w:val="00095F6E"/>
    <w:rsid w:val="000972F9"/>
    <w:rsid w:val="00097642"/>
    <w:rsid w:val="000A01CA"/>
    <w:rsid w:val="000A1A57"/>
    <w:rsid w:val="000A210A"/>
    <w:rsid w:val="000A23E2"/>
    <w:rsid w:val="000A2771"/>
    <w:rsid w:val="000A2940"/>
    <w:rsid w:val="000A376A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FE7"/>
    <w:rsid w:val="000D18EC"/>
    <w:rsid w:val="000D1BAA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E00B3"/>
    <w:rsid w:val="000E0A10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944"/>
    <w:rsid w:val="000F1498"/>
    <w:rsid w:val="000F210D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29C9"/>
    <w:rsid w:val="00102AC0"/>
    <w:rsid w:val="00102C0E"/>
    <w:rsid w:val="00103EB6"/>
    <w:rsid w:val="0010482F"/>
    <w:rsid w:val="00104902"/>
    <w:rsid w:val="0010618D"/>
    <w:rsid w:val="0010635E"/>
    <w:rsid w:val="0010705E"/>
    <w:rsid w:val="001079A2"/>
    <w:rsid w:val="0011060D"/>
    <w:rsid w:val="00111026"/>
    <w:rsid w:val="00111335"/>
    <w:rsid w:val="00111E00"/>
    <w:rsid w:val="00111E6B"/>
    <w:rsid w:val="00112950"/>
    <w:rsid w:val="00112F61"/>
    <w:rsid w:val="001139A8"/>
    <w:rsid w:val="00113C68"/>
    <w:rsid w:val="00113E7F"/>
    <w:rsid w:val="001148FB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44A"/>
    <w:rsid w:val="00125E6E"/>
    <w:rsid w:val="0012615B"/>
    <w:rsid w:val="00126DBF"/>
    <w:rsid w:val="00126E1A"/>
    <w:rsid w:val="00127A2B"/>
    <w:rsid w:val="00130605"/>
    <w:rsid w:val="001307DE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5001A"/>
    <w:rsid w:val="001512D7"/>
    <w:rsid w:val="00151574"/>
    <w:rsid w:val="00152246"/>
    <w:rsid w:val="0015246E"/>
    <w:rsid w:val="001532E5"/>
    <w:rsid w:val="0015336A"/>
    <w:rsid w:val="0015406D"/>
    <w:rsid w:val="001555B6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31D5"/>
    <w:rsid w:val="0016323F"/>
    <w:rsid w:val="00164137"/>
    <w:rsid w:val="00164A0D"/>
    <w:rsid w:val="00165EBF"/>
    <w:rsid w:val="0016646A"/>
    <w:rsid w:val="00166494"/>
    <w:rsid w:val="00166E65"/>
    <w:rsid w:val="00166E70"/>
    <w:rsid w:val="001672FD"/>
    <w:rsid w:val="0017059D"/>
    <w:rsid w:val="00170A24"/>
    <w:rsid w:val="00170DB5"/>
    <w:rsid w:val="00170F29"/>
    <w:rsid w:val="00171914"/>
    <w:rsid w:val="00171985"/>
    <w:rsid w:val="001727DA"/>
    <w:rsid w:val="001729D8"/>
    <w:rsid w:val="001737B8"/>
    <w:rsid w:val="00174014"/>
    <w:rsid w:val="0017403D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D78"/>
    <w:rsid w:val="00181F43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C5"/>
    <w:rsid w:val="00196AD3"/>
    <w:rsid w:val="00196CF1"/>
    <w:rsid w:val="00197F86"/>
    <w:rsid w:val="001A0289"/>
    <w:rsid w:val="001A03BD"/>
    <w:rsid w:val="001A09A7"/>
    <w:rsid w:val="001A0F25"/>
    <w:rsid w:val="001A1946"/>
    <w:rsid w:val="001A2964"/>
    <w:rsid w:val="001A38AF"/>
    <w:rsid w:val="001A3D21"/>
    <w:rsid w:val="001A43F0"/>
    <w:rsid w:val="001A5DAE"/>
    <w:rsid w:val="001A5DF8"/>
    <w:rsid w:val="001A6345"/>
    <w:rsid w:val="001A6F7A"/>
    <w:rsid w:val="001A708D"/>
    <w:rsid w:val="001B00A7"/>
    <w:rsid w:val="001B1608"/>
    <w:rsid w:val="001B1755"/>
    <w:rsid w:val="001B21BD"/>
    <w:rsid w:val="001B3183"/>
    <w:rsid w:val="001B3BCF"/>
    <w:rsid w:val="001B4487"/>
    <w:rsid w:val="001B515F"/>
    <w:rsid w:val="001B6137"/>
    <w:rsid w:val="001B7369"/>
    <w:rsid w:val="001B746E"/>
    <w:rsid w:val="001B799C"/>
    <w:rsid w:val="001C0AB2"/>
    <w:rsid w:val="001C1C69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7750"/>
    <w:rsid w:val="001C7A77"/>
    <w:rsid w:val="001D16FB"/>
    <w:rsid w:val="001D1B42"/>
    <w:rsid w:val="001D2B28"/>
    <w:rsid w:val="001D2C8E"/>
    <w:rsid w:val="001D3297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39B2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4B02"/>
    <w:rsid w:val="00204EC0"/>
    <w:rsid w:val="00205BC8"/>
    <w:rsid w:val="00206565"/>
    <w:rsid w:val="002067DB"/>
    <w:rsid w:val="002071A9"/>
    <w:rsid w:val="0021004E"/>
    <w:rsid w:val="00210A4D"/>
    <w:rsid w:val="00210C4E"/>
    <w:rsid w:val="00211DCE"/>
    <w:rsid w:val="00212136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AD9"/>
    <w:rsid w:val="0022667F"/>
    <w:rsid w:val="002267B2"/>
    <w:rsid w:val="002269E5"/>
    <w:rsid w:val="00227415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F17"/>
    <w:rsid w:val="002438F0"/>
    <w:rsid w:val="00243EED"/>
    <w:rsid w:val="002446A0"/>
    <w:rsid w:val="00244785"/>
    <w:rsid w:val="00244915"/>
    <w:rsid w:val="00245051"/>
    <w:rsid w:val="002450DE"/>
    <w:rsid w:val="00245544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696"/>
    <w:rsid w:val="0026476E"/>
    <w:rsid w:val="00266CCC"/>
    <w:rsid w:val="00266F61"/>
    <w:rsid w:val="002702A8"/>
    <w:rsid w:val="00270D44"/>
    <w:rsid w:val="002715F5"/>
    <w:rsid w:val="00271A13"/>
    <w:rsid w:val="00271A4B"/>
    <w:rsid w:val="00271E8B"/>
    <w:rsid w:val="00272536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183"/>
    <w:rsid w:val="00287649"/>
    <w:rsid w:val="00287F7B"/>
    <w:rsid w:val="00290019"/>
    <w:rsid w:val="00291F3D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C0219"/>
    <w:rsid w:val="002C096D"/>
    <w:rsid w:val="002C0DFF"/>
    <w:rsid w:val="002C188C"/>
    <w:rsid w:val="002C19C5"/>
    <w:rsid w:val="002C2698"/>
    <w:rsid w:val="002C3BFC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411B"/>
    <w:rsid w:val="002D44F4"/>
    <w:rsid w:val="002D486C"/>
    <w:rsid w:val="002D4CC7"/>
    <w:rsid w:val="002D4FBE"/>
    <w:rsid w:val="002D5476"/>
    <w:rsid w:val="002D59FB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216F"/>
    <w:rsid w:val="002E25C1"/>
    <w:rsid w:val="002E2692"/>
    <w:rsid w:val="002E2E3A"/>
    <w:rsid w:val="002E332E"/>
    <w:rsid w:val="002E34CA"/>
    <w:rsid w:val="002E564D"/>
    <w:rsid w:val="002E5B26"/>
    <w:rsid w:val="002E7011"/>
    <w:rsid w:val="002F06BB"/>
    <w:rsid w:val="002F0BA8"/>
    <w:rsid w:val="002F1C8C"/>
    <w:rsid w:val="002F21D4"/>
    <w:rsid w:val="002F28ED"/>
    <w:rsid w:val="002F3968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D2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62AE"/>
    <w:rsid w:val="00326D36"/>
    <w:rsid w:val="0033053A"/>
    <w:rsid w:val="00331650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635A"/>
    <w:rsid w:val="00346B3B"/>
    <w:rsid w:val="00346C62"/>
    <w:rsid w:val="003476B3"/>
    <w:rsid w:val="00347BB5"/>
    <w:rsid w:val="003509D0"/>
    <w:rsid w:val="00351905"/>
    <w:rsid w:val="00351BEA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571EB"/>
    <w:rsid w:val="00360A8C"/>
    <w:rsid w:val="00360EAB"/>
    <w:rsid w:val="00361552"/>
    <w:rsid w:val="0036268F"/>
    <w:rsid w:val="003628E1"/>
    <w:rsid w:val="003659A8"/>
    <w:rsid w:val="00365A02"/>
    <w:rsid w:val="00365A0B"/>
    <w:rsid w:val="00366493"/>
    <w:rsid w:val="00366501"/>
    <w:rsid w:val="003665F7"/>
    <w:rsid w:val="003669F9"/>
    <w:rsid w:val="00366D31"/>
    <w:rsid w:val="003673CD"/>
    <w:rsid w:val="00367669"/>
    <w:rsid w:val="00367DF1"/>
    <w:rsid w:val="003701E8"/>
    <w:rsid w:val="00371378"/>
    <w:rsid w:val="00371C7B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69CF"/>
    <w:rsid w:val="00386CA7"/>
    <w:rsid w:val="003871A1"/>
    <w:rsid w:val="0038770D"/>
    <w:rsid w:val="0039034D"/>
    <w:rsid w:val="003906EA"/>
    <w:rsid w:val="00391330"/>
    <w:rsid w:val="00392365"/>
    <w:rsid w:val="00392374"/>
    <w:rsid w:val="00392B77"/>
    <w:rsid w:val="00393379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65C8"/>
    <w:rsid w:val="003B0393"/>
    <w:rsid w:val="003B0E4A"/>
    <w:rsid w:val="003B1523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FD2"/>
    <w:rsid w:val="003B4BF2"/>
    <w:rsid w:val="003B5BBE"/>
    <w:rsid w:val="003B615C"/>
    <w:rsid w:val="003B6F17"/>
    <w:rsid w:val="003B763B"/>
    <w:rsid w:val="003B7A1B"/>
    <w:rsid w:val="003C0288"/>
    <w:rsid w:val="003C1A14"/>
    <w:rsid w:val="003C1FB9"/>
    <w:rsid w:val="003C203A"/>
    <w:rsid w:val="003C20BB"/>
    <w:rsid w:val="003C3383"/>
    <w:rsid w:val="003C39C6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27E7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FF1"/>
    <w:rsid w:val="003F01CB"/>
    <w:rsid w:val="003F0846"/>
    <w:rsid w:val="003F0E1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58AD"/>
    <w:rsid w:val="003F5970"/>
    <w:rsid w:val="003F6DA5"/>
    <w:rsid w:val="003F6E3F"/>
    <w:rsid w:val="003F7478"/>
    <w:rsid w:val="003F76B6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BE5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17FB8"/>
    <w:rsid w:val="004206D9"/>
    <w:rsid w:val="00421054"/>
    <w:rsid w:val="0042161D"/>
    <w:rsid w:val="00421B29"/>
    <w:rsid w:val="00421EE2"/>
    <w:rsid w:val="00422236"/>
    <w:rsid w:val="00422BD9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5DB"/>
    <w:rsid w:val="00433CDA"/>
    <w:rsid w:val="004347D1"/>
    <w:rsid w:val="00435653"/>
    <w:rsid w:val="00435B76"/>
    <w:rsid w:val="00437C40"/>
    <w:rsid w:val="00437EC1"/>
    <w:rsid w:val="00440966"/>
    <w:rsid w:val="00441055"/>
    <w:rsid w:val="004410FB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0BDC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48A"/>
    <w:rsid w:val="00474FE5"/>
    <w:rsid w:val="00475CAB"/>
    <w:rsid w:val="00476DD5"/>
    <w:rsid w:val="00476FF2"/>
    <w:rsid w:val="00477BE8"/>
    <w:rsid w:val="00480353"/>
    <w:rsid w:val="00480406"/>
    <w:rsid w:val="00481250"/>
    <w:rsid w:val="00481537"/>
    <w:rsid w:val="00482C49"/>
    <w:rsid w:val="00482F82"/>
    <w:rsid w:val="00484864"/>
    <w:rsid w:val="00484990"/>
    <w:rsid w:val="00484A20"/>
    <w:rsid w:val="00484C72"/>
    <w:rsid w:val="00485264"/>
    <w:rsid w:val="00485858"/>
    <w:rsid w:val="00485C35"/>
    <w:rsid w:val="004866A6"/>
    <w:rsid w:val="00486EB9"/>
    <w:rsid w:val="00490348"/>
    <w:rsid w:val="0049043A"/>
    <w:rsid w:val="004905A6"/>
    <w:rsid w:val="00490C29"/>
    <w:rsid w:val="004915DE"/>
    <w:rsid w:val="00491E94"/>
    <w:rsid w:val="00492463"/>
    <w:rsid w:val="00492798"/>
    <w:rsid w:val="00493943"/>
    <w:rsid w:val="00493A37"/>
    <w:rsid w:val="0049412C"/>
    <w:rsid w:val="00494222"/>
    <w:rsid w:val="0049457D"/>
    <w:rsid w:val="00495F5B"/>
    <w:rsid w:val="0049690D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232F"/>
    <w:rsid w:val="004A24EF"/>
    <w:rsid w:val="004A3377"/>
    <w:rsid w:val="004A3B8D"/>
    <w:rsid w:val="004A402E"/>
    <w:rsid w:val="004A5A59"/>
    <w:rsid w:val="004A5CE4"/>
    <w:rsid w:val="004A5F9C"/>
    <w:rsid w:val="004A6317"/>
    <w:rsid w:val="004A75DD"/>
    <w:rsid w:val="004A7E34"/>
    <w:rsid w:val="004B1B52"/>
    <w:rsid w:val="004B20C9"/>
    <w:rsid w:val="004B27C6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377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4609"/>
    <w:rsid w:val="004E46A9"/>
    <w:rsid w:val="004E4B49"/>
    <w:rsid w:val="004E6217"/>
    <w:rsid w:val="004E629C"/>
    <w:rsid w:val="004E6C01"/>
    <w:rsid w:val="004E78BC"/>
    <w:rsid w:val="004F0B16"/>
    <w:rsid w:val="004F132E"/>
    <w:rsid w:val="004F1420"/>
    <w:rsid w:val="004F1595"/>
    <w:rsid w:val="004F2555"/>
    <w:rsid w:val="004F2958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3BB3"/>
    <w:rsid w:val="00504778"/>
    <w:rsid w:val="00505AFA"/>
    <w:rsid w:val="00505B53"/>
    <w:rsid w:val="00505F2F"/>
    <w:rsid w:val="005062D8"/>
    <w:rsid w:val="005067FF"/>
    <w:rsid w:val="00506DD7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6297"/>
    <w:rsid w:val="005165CC"/>
    <w:rsid w:val="005168B8"/>
    <w:rsid w:val="00517CF3"/>
    <w:rsid w:val="005203CE"/>
    <w:rsid w:val="005212F9"/>
    <w:rsid w:val="00521539"/>
    <w:rsid w:val="00521841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2721"/>
    <w:rsid w:val="005436E7"/>
    <w:rsid w:val="00543D43"/>
    <w:rsid w:val="005445CA"/>
    <w:rsid w:val="00545A2A"/>
    <w:rsid w:val="00545BAE"/>
    <w:rsid w:val="00546180"/>
    <w:rsid w:val="005464FA"/>
    <w:rsid w:val="0054694A"/>
    <w:rsid w:val="0054738E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71A2"/>
    <w:rsid w:val="005671A5"/>
    <w:rsid w:val="0056763F"/>
    <w:rsid w:val="00567CD3"/>
    <w:rsid w:val="00567ECD"/>
    <w:rsid w:val="00570432"/>
    <w:rsid w:val="00570C4C"/>
    <w:rsid w:val="0057110D"/>
    <w:rsid w:val="00571120"/>
    <w:rsid w:val="0057307F"/>
    <w:rsid w:val="005736C7"/>
    <w:rsid w:val="00573B9F"/>
    <w:rsid w:val="00574433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4F57"/>
    <w:rsid w:val="00585E18"/>
    <w:rsid w:val="00586610"/>
    <w:rsid w:val="0058669B"/>
    <w:rsid w:val="00586CF5"/>
    <w:rsid w:val="00587BAB"/>
    <w:rsid w:val="00587CEE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DD0"/>
    <w:rsid w:val="005A2EF8"/>
    <w:rsid w:val="005A3592"/>
    <w:rsid w:val="005A46E9"/>
    <w:rsid w:val="005A49C6"/>
    <w:rsid w:val="005A5500"/>
    <w:rsid w:val="005A66DE"/>
    <w:rsid w:val="005A6E99"/>
    <w:rsid w:val="005A72BD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C74"/>
    <w:rsid w:val="005D69AB"/>
    <w:rsid w:val="005D6B59"/>
    <w:rsid w:val="005E19CB"/>
    <w:rsid w:val="005E1DB3"/>
    <w:rsid w:val="005E2B0B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A5C"/>
    <w:rsid w:val="0060767F"/>
    <w:rsid w:val="00607AD0"/>
    <w:rsid w:val="00610ABE"/>
    <w:rsid w:val="0061132E"/>
    <w:rsid w:val="006115E0"/>
    <w:rsid w:val="0061201D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3B5D"/>
    <w:rsid w:val="0062572C"/>
    <w:rsid w:val="00625932"/>
    <w:rsid w:val="00625AA1"/>
    <w:rsid w:val="00625DAB"/>
    <w:rsid w:val="0063109C"/>
    <w:rsid w:val="006314E7"/>
    <w:rsid w:val="006319F6"/>
    <w:rsid w:val="006320D0"/>
    <w:rsid w:val="006321C5"/>
    <w:rsid w:val="00632509"/>
    <w:rsid w:val="00632E96"/>
    <w:rsid w:val="00633064"/>
    <w:rsid w:val="00634393"/>
    <w:rsid w:val="00635997"/>
    <w:rsid w:val="006360DE"/>
    <w:rsid w:val="006366D1"/>
    <w:rsid w:val="00641646"/>
    <w:rsid w:val="00641EC1"/>
    <w:rsid w:val="00642BA6"/>
    <w:rsid w:val="00643D09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6CE9"/>
    <w:rsid w:val="006572E9"/>
    <w:rsid w:val="00657534"/>
    <w:rsid w:val="0066006F"/>
    <w:rsid w:val="006614F9"/>
    <w:rsid w:val="00661E93"/>
    <w:rsid w:val="00663758"/>
    <w:rsid w:val="00663B65"/>
    <w:rsid w:val="00663E49"/>
    <w:rsid w:val="0066494B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D9B"/>
    <w:rsid w:val="0067716E"/>
    <w:rsid w:val="0068058D"/>
    <w:rsid w:val="0068118E"/>
    <w:rsid w:val="006812F8"/>
    <w:rsid w:val="006815CF"/>
    <w:rsid w:val="00681F9B"/>
    <w:rsid w:val="00682095"/>
    <w:rsid w:val="0068262B"/>
    <w:rsid w:val="006834CE"/>
    <w:rsid w:val="006840CC"/>
    <w:rsid w:val="00685250"/>
    <w:rsid w:val="00686655"/>
    <w:rsid w:val="00687058"/>
    <w:rsid w:val="00687B4F"/>
    <w:rsid w:val="00687DAF"/>
    <w:rsid w:val="0069060B"/>
    <w:rsid w:val="00690780"/>
    <w:rsid w:val="0069096A"/>
    <w:rsid w:val="00690F74"/>
    <w:rsid w:val="00691155"/>
    <w:rsid w:val="00691500"/>
    <w:rsid w:val="00691E2B"/>
    <w:rsid w:val="0069299A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89F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B1"/>
    <w:rsid w:val="006C4938"/>
    <w:rsid w:val="006C49BD"/>
    <w:rsid w:val="006C5400"/>
    <w:rsid w:val="006C66AA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20E"/>
    <w:rsid w:val="006D4C7C"/>
    <w:rsid w:val="006D4F66"/>
    <w:rsid w:val="006D500F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6835"/>
    <w:rsid w:val="006E7458"/>
    <w:rsid w:val="006F063C"/>
    <w:rsid w:val="006F091B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67EB"/>
    <w:rsid w:val="007179D1"/>
    <w:rsid w:val="007212E3"/>
    <w:rsid w:val="007213F1"/>
    <w:rsid w:val="00721B62"/>
    <w:rsid w:val="00721F34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3E6"/>
    <w:rsid w:val="00733944"/>
    <w:rsid w:val="00733CD6"/>
    <w:rsid w:val="00734433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9EA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56D5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3D32"/>
    <w:rsid w:val="00763E7F"/>
    <w:rsid w:val="007644DC"/>
    <w:rsid w:val="00764C86"/>
    <w:rsid w:val="00765DA2"/>
    <w:rsid w:val="0076667A"/>
    <w:rsid w:val="00766B19"/>
    <w:rsid w:val="00766EFA"/>
    <w:rsid w:val="00766FC1"/>
    <w:rsid w:val="007678FF"/>
    <w:rsid w:val="007702BF"/>
    <w:rsid w:val="007714B8"/>
    <w:rsid w:val="0077164E"/>
    <w:rsid w:val="00771C16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80B5A"/>
    <w:rsid w:val="00780C89"/>
    <w:rsid w:val="007816A2"/>
    <w:rsid w:val="00781DD5"/>
    <w:rsid w:val="00783107"/>
    <w:rsid w:val="00783D3A"/>
    <w:rsid w:val="007847A1"/>
    <w:rsid w:val="00785098"/>
    <w:rsid w:val="0078696B"/>
    <w:rsid w:val="00787532"/>
    <w:rsid w:val="00787634"/>
    <w:rsid w:val="00787B93"/>
    <w:rsid w:val="00787F14"/>
    <w:rsid w:val="0079056A"/>
    <w:rsid w:val="00790A04"/>
    <w:rsid w:val="00791623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963"/>
    <w:rsid w:val="007A3D8C"/>
    <w:rsid w:val="007A4163"/>
    <w:rsid w:val="007A63CA"/>
    <w:rsid w:val="007A64F9"/>
    <w:rsid w:val="007A651D"/>
    <w:rsid w:val="007A6BE3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885"/>
    <w:rsid w:val="007C3CA4"/>
    <w:rsid w:val="007C436D"/>
    <w:rsid w:val="007C4A4B"/>
    <w:rsid w:val="007C4CA8"/>
    <w:rsid w:val="007C501E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63B5"/>
    <w:rsid w:val="007D7C63"/>
    <w:rsid w:val="007D7F6F"/>
    <w:rsid w:val="007E0572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E7C6F"/>
    <w:rsid w:val="007F0177"/>
    <w:rsid w:val="007F0549"/>
    <w:rsid w:val="007F08FC"/>
    <w:rsid w:val="007F090D"/>
    <w:rsid w:val="007F1B57"/>
    <w:rsid w:val="007F2AE3"/>
    <w:rsid w:val="007F3706"/>
    <w:rsid w:val="007F4112"/>
    <w:rsid w:val="007F52A4"/>
    <w:rsid w:val="007F53EB"/>
    <w:rsid w:val="007F5687"/>
    <w:rsid w:val="007F5A2D"/>
    <w:rsid w:val="007F758E"/>
    <w:rsid w:val="007F7BEC"/>
    <w:rsid w:val="00800186"/>
    <w:rsid w:val="008008D1"/>
    <w:rsid w:val="00801011"/>
    <w:rsid w:val="00801199"/>
    <w:rsid w:val="008013A1"/>
    <w:rsid w:val="008026DA"/>
    <w:rsid w:val="0080320A"/>
    <w:rsid w:val="00803453"/>
    <w:rsid w:val="0080423A"/>
    <w:rsid w:val="008045D3"/>
    <w:rsid w:val="00804F41"/>
    <w:rsid w:val="008059F8"/>
    <w:rsid w:val="00805A8B"/>
    <w:rsid w:val="008066AD"/>
    <w:rsid w:val="00806A95"/>
    <w:rsid w:val="008075AB"/>
    <w:rsid w:val="008076D6"/>
    <w:rsid w:val="00807796"/>
    <w:rsid w:val="00807911"/>
    <w:rsid w:val="00807FA4"/>
    <w:rsid w:val="0081042B"/>
    <w:rsid w:val="0081102D"/>
    <w:rsid w:val="008117F1"/>
    <w:rsid w:val="00811A31"/>
    <w:rsid w:val="00811E64"/>
    <w:rsid w:val="00812B29"/>
    <w:rsid w:val="00813B78"/>
    <w:rsid w:val="008146F8"/>
    <w:rsid w:val="008159C9"/>
    <w:rsid w:val="008161AB"/>
    <w:rsid w:val="00817387"/>
    <w:rsid w:val="00817F70"/>
    <w:rsid w:val="00820E15"/>
    <w:rsid w:val="00821D81"/>
    <w:rsid w:val="00822B1C"/>
    <w:rsid w:val="00822D69"/>
    <w:rsid w:val="0082323B"/>
    <w:rsid w:val="008233BF"/>
    <w:rsid w:val="00823C0A"/>
    <w:rsid w:val="00824E00"/>
    <w:rsid w:val="008253FA"/>
    <w:rsid w:val="00825422"/>
    <w:rsid w:val="00825C30"/>
    <w:rsid w:val="008260DD"/>
    <w:rsid w:val="00827311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7E78"/>
    <w:rsid w:val="00840BDF"/>
    <w:rsid w:val="008414C6"/>
    <w:rsid w:val="00843117"/>
    <w:rsid w:val="00843682"/>
    <w:rsid w:val="00843945"/>
    <w:rsid w:val="008440F5"/>
    <w:rsid w:val="00845115"/>
    <w:rsid w:val="00845A91"/>
    <w:rsid w:val="008500B9"/>
    <w:rsid w:val="00850213"/>
    <w:rsid w:val="008511D4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AAF"/>
    <w:rsid w:val="00864B3C"/>
    <w:rsid w:val="008651FD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834"/>
    <w:rsid w:val="00877D72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B41"/>
    <w:rsid w:val="00890F77"/>
    <w:rsid w:val="00892317"/>
    <w:rsid w:val="008929F8"/>
    <w:rsid w:val="00893B86"/>
    <w:rsid w:val="00894215"/>
    <w:rsid w:val="00894574"/>
    <w:rsid w:val="008955E8"/>
    <w:rsid w:val="00895A92"/>
    <w:rsid w:val="00895E95"/>
    <w:rsid w:val="00895F95"/>
    <w:rsid w:val="00896299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4C9"/>
    <w:rsid w:val="008A75AC"/>
    <w:rsid w:val="008B0825"/>
    <w:rsid w:val="008B0DBC"/>
    <w:rsid w:val="008B0F04"/>
    <w:rsid w:val="008B0FCF"/>
    <w:rsid w:val="008B1E0A"/>
    <w:rsid w:val="008B1E2B"/>
    <w:rsid w:val="008B22A0"/>
    <w:rsid w:val="008B2462"/>
    <w:rsid w:val="008B2CC0"/>
    <w:rsid w:val="008B45B5"/>
    <w:rsid w:val="008B45FD"/>
    <w:rsid w:val="008B53CD"/>
    <w:rsid w:val="008B5883"/>
    <w:rsid w:val="008B5B7D"/>
    <w:rsid w:val="008B78D2"/>
    <w:rsid w:val="008B7944"/>
    <w:rsid w:val="008C3A8C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C7A9E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4CD3"/>
    <w:rsid w:val="008E5530"/>
    <w:rsid w:val="008E6A6C"/>
    <w:rsid w:val="008E6F7C"/>
    <w:rsid w:val="008E725B"/>
    <w:rsid w:val="008F0070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3B0"/>
    <w:rsid w:val="008F686A"/>
    <w:rsid w:val="008F6AF7"/>
    <w:rsid w:val="008F6B15"/>
    <w:rsid w:val="008F7950"/>
    <w:rsid w:val="008F7FC2"/>
    <w:rsid w:val="009012B0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9CE"/>
    <w:rsid w:val="00904C5D"/>
    <w:rsid w:val="009059EB"/>
    <w:rsid w:val="00905E18"/>
    <w:rsid w:val="009061EF"/>
    <w:rsid w:val="00906CD4"/>
    <w:rsid w:val="00910147"/>
    <w:rsid w:val="009108B0"/>
    <w:rsid w:val="00911753"/>
    <w:rsid w:val="00911A82"/>
    <w:rsid w:val="00911E97"/>
    <w:rsid w:val="009122F3"/>
    <w:rsid w:val="00912B0E"/>
    <w:rsid w:val="00912FBF"/>
    <w:rsid w:val="00913095"/>
    <w:rsid w:val="00914368"/>
    <w:rsid w:val="0091461C"/>
    <w:rsid w:val="0091597B"/>
    <w:rsid w:val="00915ECD"/>
    <w:rsid w:val="009163BB"/>
    <w:rsid w:val="00916799"/>
    <w:rsid w:val="00916F8E"/>
    <w:rsid w:val="00920D15"/>
    <w:rsid w:val="00920E23"/>
    <w:rsid w:val="00921764"/>
    <w:rsid w:val="00921F50"/>
    <w:rsid w:val="009226E1"/>
    <w:rsid w:val="0092379C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4001B"/>
    <w:rsid w:val="0094003E"/>
    <w:rsid w:val="00941214"/>
    <w:rsid w:val="0094130A"/>
    <w:rsid w:val="00941A84"/>
    <w:rsid w:val="00941DF1"/>
    <w:rsid w:val="009420C8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4D53"/>
    <w:rsid w:val="00954EBB"/>
    <w:rsid w:val="009553B2"/>
    <w:rsid w:val="00955BFB"/>
    <w:rsid w:val="00956109"/>
    <w:rsid w:val="0095793F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CF8"/>
    <w:rsid w:val="009736A2"/>
    <w:rsid w:val="00973AB1"/>
    <w:rsid w:val="009746FB"/>
    <w:rsid w:val="00974CA3"/>
    <w:rsid w:val="009753C7"/>
    <w:rsid w:val="0097566C"/>
    <w:rsid w:val="00975C51"/>
    <w:rsid w:val="00976615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203C"/>
    <w:rsid w:val="0099259F"/>
    <w:rsid w:val="009934EF"/>
    <w:rsid w:val="00993874"/>
    <w:rsid w:val="00993D19"/>
    <w:rsid w:val="00993D3B"/>
    <w:rsid w:val="009951BA"/>
    <w:rsid w:val="00996661"/>
    <w:rsid w:val="009975DA"/>
    <w:rsid w:val="009977D0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CCD"/>
    <w:rsid w:val="009B2D93"/>
    <w:rsid w:val="009B32FE"/>
    <w:rsid w:val="009B3F4A"/>
    <w:rsid w:val="009B435D"/>
    <w:rsid w:val="009B4544"/>
    <w:rsid w:val="009B6667"/>
    <w:rsid w:val="009B6737"/>
    <w:rsid w:val="009C027C"/>
    <w:rsid w:val="009C054C"/>
    <w:rsid w:val="009C0609"/>
    <w:rsid w:val="009C0E41"/>
    <w:rsid w:val="009C1870"/>
    <w:rsid w:val="009C1C67"/>
    <w:rsid w:val="009C288B"/>
    <w:rsid w:val="009C34C9"/>
    <w:rsid w:val="009C3985"/>
    <w:rsid w:val="009C39D8"/>
    <w:rsid w:val="009C40F5"/>
    <w:rsid w:val="009C4322"/>
    <w:rsid w:val="009C4692"/>
    <w:rsid w:val="009C480E"/>
    <w:rsid w:val="009C6EAA"/>
    <w:rsid w:val="009D0EDA"/>
    <w:rsid w:val="009D20FB"/>
    <w:rsid w:val="009D21B1"/>
    <w:rsid w:val="009D286F"/>
    <w:rsid w:val="009D2A51"/>
    <w:rsid w:val="009D31CE"/>
    <w:rsid w:val="009D3642"/>
    <w:rsid w:val="009D4FA1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54DA"/>
    <w:rsid w:val="009E55F4"/>
    <w:rsid w:val="009E5AE0"/>
    <w:rsid w:val="009E5C47"/>
    <w:rsid w:val="009E60F6"/>
    <w:rsid w:val="009E617E"/>
    <w:rsid w:val="009E6DAC"/>
    <w:rsid w:val="009E6E1C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3145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A30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7F8"/>
    <w:rsid w:val="00A30923"/>
    <w:rsid w:val="00A30C07"/>
    <w:rsid w:val="00A315E3"/>
    <w:rsid w:val="00A3161F"/>
    <w:rsid w:val="00A328A2"/>
    <w:rsid w:val="00A33A22"/>
    <w:rsid w:val="00A33AA6"/>
    <w:rsid w:val="00A34971"/>
    <w:rsid w:val="00A34BB5"/>
    <w:rsid w:val="00A353DD"/>
    <w:rsid w:val="00A3630B"/>
    <w:rsid w:val="00A372B3"/>
    <w:rsid w:val="00A37501"/>
    <w:rsid w:val="00A3771A"/>
    <w:rsid w:val="00A379D3"/>
    <w:rsid w:val="00A37EAB"/>
    <w:rsid w:val="00A41CC2"/>
    <w:rsid w:val="00A421D0"/>
    <w:rsid w:val="00A422F3"/>
    <w:rsid w:val="00A449A4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84F"/>
    <w:rsid w:val="00A55D21"/>
    <w:rsid w:val="00A56496"/>
    <w:rsid w:val="00A564DD"/>
    <w:rsid w:val="00A56D21"/>
    <w:rsid w:val="00A579EA"/>
    <w:rsid w:val="00A57AD8"/>
    <w:rsid w:val="00A57D4D"/>
    <w:rsid w:val="00A6123E"/>
    <w:rsid w:val="00A6138F"/>
    <w:rsid w:val="00A6167C"/>
    <w:rsid w:val="00A624C0"/>
    <w:rsid w:val="00A62AA3"/>
    <w:rsid w:val="00A630DD"/>
    <w:rsid w:val="00A6324D"/>
    <w:rsid w:val="00A632C3"/>
    <w:rsid w:val="00A63D4C"/>
    <w:rsid w:val="00A64303"/>
    <w:rsid w:val="00A6481F"/>
    <w:rsid w:val="00A6519B"/>
    <w:rsid w:val="00A6608F"/>
    <w:rsid w:val="00A676AF"/>
    <w:rsid w:val="00A70B11"/>
    <w:rsid w:val="00A70BF4"/>
    <w:rsid w:val="00A711FA"/>
    <w:rsid w:val="00A716C3"/>
    <w:rsid w:val="00A72265"/>
    <w:rsid w:val="00A72325"/>
    <w:rsid w:val="00A744B1"/>
    <w:rsid w:val="00A74555"/>
    <w:rsid w:val="00A74790"/>
    <w:rsid w:val="00A754FD"/>
    <w:rsid w:val="00A75560"/>
    <w:rsid w:val="00A755E2"/>
    <w:rsid w:val="00A76D32"/>
    <w:rsid w:val="00A770F1"/>
    <w:rsid w:val="00A777F2"/>
    <w:rsid w:val="00A77CCB"/>
    <w:rsid w:val="00A77E51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541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EB5"/>
    <w:rsid w:val="00AB1F35"/>
    <w:rsid w:val="00AB2098"/>
    <w:rsid w:val="00AB20CC"/>
    <w:rsid w:val="00AB28CB"/>
    <w:rsid w:val="00AB3181"/>
    <w:rsid w:val="00AB3DEE"/>
    <w:rsid w:val="00AB4AB7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1F38"/>
    <w:rsid w:val="00AC2AA6"/>
    <w:rsid w:val="00AC3983"/>
    <w:rsid w:val="00AC446E"/>
    <w:rsid w:val="00AC5CDE"/>
    <w:rsid w:val="00AC60C8"/>
    <w:rsid w:val="00AC708B"/>
    <w:rsid w:val="00AC733E"/>
    <w:rsid w:val="00AC790F"/>
    <w:rsid w:val="00AD056D"/>
    <w:rsid w:val="00AD0A69"/>
    <w:rsid w:val="00AD1B10"/>
    <w:rsid w:val="00AD20AD"/>
    <w:rsid w:val="00AD3CC2"/>
    <w:rsid w:val="00AD3E3F"/>
    <w:rsid w:val="00AD4335"/>
    <w:rsid w:val="00AD51A9"/>
    <w:rsid w:val="00AD5B3C"/>
    <w:rsid w:val="00AD6423"/>
    <w:rsid w:val="00AD73C1"/>
    <w:rsid w:val="00AD7842"/>
    <w:rsid w:val="00AD7937"/>
    <w:rsid w:val="00AD7D8B"/>
    <w:rsid w:val="00AE017F"/>
    <w:rsid w:val="00AE0DB0"/>
    <w:rsid w:val="00AE1BC3"/>
    <w:rsid w:val="00AE2389"/>
    <w:rsid w:val="00AE2B4C"/>
    <w:rsid w:val="00AE5CF4"/>
    <w:rsid w:val="00AE66AA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4E9"/>
    <w:rsid w:val="00B14B66"/>
    <w:rsid w:val="00B16FE3"/>
    <w:rsid w:val="00B1705C"/>
    <w:rsid w:val="00B171C4"/>
    <w:rsid w:val="00B177DD"/>
    <w:rsid w:val="00B20443"/>
    <w:rsid w:val="00B224F2"/>
    <w:rsid w:val="00B22C3B"/>
    <w:rsid w:val="00B23705"/>
    <w:rsid w:val="00B23BF2"/>
    <w:rsid w:val="00B24078"/>
    <w:rsid w:val="00B240B4"/>
    <w:rsid w:val="00B243F2"/>
    <w:rsid w:val="00B24513"/>
    <w:rsid w:val="00B24D28"/>
    <w:rsid w:val="00B254F5"/>
    <w:rsid w:val="00B25E4A"/>
    <w:rsid w:val="00B261DD"/>
    <w:rsid w:val="00B270D8"/>
    <w:rsid w:val="00B27114"/>
    <w:rsid w:val="00B272CC"/>
    <w:rsid w:val="00B31509"/>
    <w:rsid w:val="00B31916"/>
    <w:rsid w:val="00B32236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37EDB"/>
    <w:rsid w:val="00B40A50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AE2"/>
    <w:rsid w:val="00B6249D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39AA"/>
    <w:rsid w:val="00B840E3"/>
    <w:rsid w:val="00B8605A"/>
    <w:rsid w:val="00B86088"/>
    <w:rsid w:val="00B8641C"/>
    <w:rsid w:val="00B86746"/>
    <w:rsid w:val="00B86B55"/>
    <w:rsid w:val="00B877CC"/>
    <w:rsid w:val="00B879CB"/>
    <w:rsid w:val="00B87EDF"/>
    <w:rsid w:val="00B908F5"/>
    <w:rsid w:val="00B90EDB"/>
    <w:rsid w:val="00B92014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72D"/>
    <w:rsid w:val="00B97F0A"/>
    <w:rsid w:val="00BA0E40"/>
    <w:rsid w:val="00BA122F"/>
    <w:rsid w:val="00BA1849"/>
    <w:rsid w:val="00BA1993"/>
    <w:rsid w:val="00BA1ED2"/>
    <w:rsid w:val="00BA2CC1"/>
    <w:rsid w:val="00BA35E4"/>
    <w:rsid w:val="00BA3C61"/>
    <w:rsid w:val="00BA4DF2"/>
    <w:rsid w:val="00BA4FF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EEF"/>
    <w:rsid w:val="00BC2D2F"/>
    <w:rsid w:val="00BC4907"/>
    <w:rsid w:val="00BC64F6"/>
    <w:rsid w:val="00BC6B9C"/>
    <w:rsid w:val="00BC6E33"/>
    <w:rsid w:val="00BD0ED2"/>
    <w:rsid w:val="00BD0F0E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E0999"/>
    <w:rsid w:val="00BE0C8E"/>
    <w:rsid w:val="00BE0EF3"/>
    <w:rsid w:val="00BE1399"/>
    <w:rsid w:val="00BE1541"/>
    <w:rsid w:val="00BE199C"/>
    <w:rsid w:val="00BE1BA1"/>
    <w:rsid w:val="00BE21F6"/>
    <w:rsid w:val="00BE2772"/>
    <w:rsid w:val="00BE29F9"/>
    <w:rsid w:val="00BE339B"/>
    <w:rsid w:val="00BE3C14"/>
    <w:rsid w:val="00BE3F2A"/>
    <w:rsid w:val="00BE48AB"/>
    <w:rsid w:val="00BE5C5C"/>
    <w:rsid w:val="00BE5E0F"/>
    <w:rsid w:val="00BE6BE8"/>
    <w:rsid w:val="00BE7386"/>
    <w:rsid w:val="00BF0769"/>
    <w:rsid w:val="00BF1F18"/>
    <w:rsid w:val="00BF2241"/>
    <w:rsid w:val="00BF3C2F"/>
    <w:rsid w:val="00BF4421"/>
    <w:rsid w:val="00BF6C6A"/>
    <w:rsid w:val="00BF737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07D8A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4321"/>
    <w:rsid w:val="00C347EF"/>
    <w:rsid w:val="00C3557A"/>
    <w:rsid w:val="00C35C3E"/>
    <w:rsid w:val="00C364B1"/>
    <w:rsid w:val="00C3751B"/>
    <w:rsid w:val="00C37DFE"/>
    <w:rsid w:val="00C40829"/>
    <w:rsid w:val="00C423C9"/>
    <w:rsid w:val="00C42525"/>
    <w:rsid w:val="00C42681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B17"/>
    <w:rsid w:val="00C63339"/>
    <w:rsid w:val="00C64A1A"/>
    <w:rsid w:val="00C65E32"/>
    <w:rsid w:val="00C66075"/>
    <w:rsid w:val="00C677F7"/>
    <w:rsid w:val="00C6783B"/>
    <w:rsid w:val="00C67F32"/>
    <w:rsid w:val="00C67FD1"/>
    <w:rsid w:val="00C701AD"/>
    <w:rsid w:val="00C701B9"/>
    <w:rsid w:val="00C70734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30A"/>
    <w:rsid w:val="00C829AC"/>
    <w:rsid w:val="00C83458"/>
    <w:rsid w:val="00C83DFB"/>
    <w:rsid w:val="00C83E56"/>
    <w:rsid w:val="00C84B5E"/>
    <w:rsid w:val="00C850FA"/>
    <w:rsid w:val="00C859DC"/>
    <w:rsid w:val="00C86D29"/>
    <w:rsid w:val="00C87836"/>
    <w:rsid w:val="00C879A6"/>
    <w:rsid w:val="00C87ABA"/>
    <w:rsid w:val="00C908CF"/>
    <w:rsid w:val="00C90948"/>
    <w:rsid w:val="00C90A2F"/>
    <w:rsid w:val="00C9169F"/>
    <w:rsid w:val="00C92AF4"/>
    <w:rsid w:val="00C92AF9"/>
    <w:rsid w:val="00C93430"/>
    <w:rsid w:val="00C94D44"/>
    <w:rsid w:val="00C9521B"/>
    <w:rsid w:val="00C95C33"/>
    <w:rsid w:val="00C96C10"/>
    <w:rsid w:val="00C97A39"/>
    <w:rsid w:val="00C97A48"/>
    <w:rsid w:val="00CA09B5"/>
    <w:rsid w:val="00CA134D"/>
    <w:rsid w:val="00CA146D"/>
    <w:rsid w:val="00CA16CB"/>
    <w:rsid w:val="00CA1752"/>
    <w:rsid w:val="00CA1C79"/>
    <w:rsid w:val="00CA2260"/>
    <w:rsid w:val="00CA2FA2"/>
    <w:rsid w:val="00CA327C"/>
    <w:rsid w:val="00CA347B"/>
    <w:rsid w:val="00CA40E2"/>
    <w:rsid w:val="00CA4250"/>
    <w:rsid w:val="00CA4C50"/>
    <w:rsid w:val="00CA51BA"/>
    <w:rsid w:val="00CA54F6"/>
    <w:rsid w:val="00CA585B"/>
    <w:rsid w:val="00CA5C81"/>
    <w:rsid w:val="00CA5CB5"/>
    <w:rsid w:val="00CA5E99"/>
    <w:rsid w:val="00CA67A7"/>
    <w:rsid w:val="00CA6DFB"/>
    <w:rsid w:val="00CA7885"/>
    <w:rsid w:val="00CA7CC7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AD5"/>
    <w:rsid w:val="00CB5B94"/>
    <w:rsid w:val="00CB6B45"/>
    <w:rsid w:val="00CB6C72"/>
    <w:rsid w:val="00CB701C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E18"/>
    <w:rsid w:val="00CD1FC7"/>
    <w:rsid w:val="00CD230E"/>
    <w:rsid w:val="00CD26A6"/>
    <w:rsid w:val="00CD285E"/>
    <w:rsid w:val="00CD2B07"/>
    <w:rsid w:val="00CD36F5"/>
    <w:rsid w:val="00CD3D78"/>
    <w:rsid w:val="00CD444A"/>
    <w:rsid w:val="00CD4BD5"/>
    <w:rsid w:val="00CD56AE"/>
    <w:rsid w:val="00CD5B3E"/>
    <w:rsid w:val="00CD684D"/>
    <w:rsid w:val="00CD6C1C"/>
    <w:rsid w:val="00CD6C4E"/>
    <w:rsid w:val="00CD79D9"/>
    <w:rsid w:val="00CE0EFC"/>
    <w:rsid w:val="00CE19B0"/>
    <w:rsid w:val="00CE1D65"/>
    <w:rsid w:val="00CE1FA4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B59"/>
    <w:rsid w:val="00D0429F"/>
    <w:rsid w:val="00D04858"/>
    <w:rsid w:val="00D06632"/>
    <w:rsid w:val="00D0674B"/>
    <w:rsid w:val="00D06CDC"/>
    <w:rsid w:val="00D0707D"/>
    <w:rsid w:val="00D071D8"/>
    <w:rsid w:val="00D076BA"/>
    <w:rsid w:val="00D07EBE"/>
    <w:rsid w:val="00D10D64"/>
    <w:rsid w:val="00D10EF7"/>
    <w:rsid w:val="00D114F8"/>
    <w:rsid w:val="00D11584"/>
    <w:rsid w:val="00D11856"/>
    <w:rsid w:val="00D12D9E"/>
    <w:rsid w:val="00D12ECA"/>
    <w:rsid w:val="00D1367A"/>
    <w:rsid w:val="00D13EC1"/>
    <w:rsid w:val="00D14079"/>
    <w:rsid w:val="00D1427B"/>
    <w:rsid w:val="00D147EC"/>
    <w:rsid w:val="00D1501E"/>
    <w:rsid w:val="00D153EB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20A9"/>
    <w:rsid w:val="00D22E26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208D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5558"/>
    <w:rsid w:val="00D55957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533"/>
    <w:rsid w:val="00D92A80"/>
    <w:rsid w:val="00D92CB5"/>
    <w:rsid w:val="00D936CC"/>
    <w:rsid w:val="00D93789"/>
    <w:rsid w:val="00D93828"/>
    <w:rsid w:val="00D95234"/>
    <w:rsid w:val="00D952AD"/>
    <w:rsid w:val="00D97157"/>
    <w:rsid w:val="00D979C7"/>
    <w:rsid w:val="00D97F49"/>
    <w:rsid w:val="00DA05BD"/>
    <w:rsid w:val="00DA119C"/>
    <w:rsid w:val="00DA1D30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D84"/>
    <w:rsid w:val="00DA6291"/>
    <w:rsid w:val="00DA6FC2"/>
    <w:rsid w:val="00DA772F"/>
    <w:rsid w:val="00DB0851"/>
    <w:rsid w:val="00DB2F50"/>
    <w:rsid w:val="00DB4082"/>
    <w:rsid w:val="00DB4387"/>
    <w:rsid w:val="00DB4A9E"/>
    <w:rsid w:val="00DB58DB"/>
    <w:rsid w:val="00DB5DA5"/>
    <w:rsid w:val="00DB6059"/>
    <w:rsid w:val="00DB65B5"/>
    <w:rsid w:val="00DB66ED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4CF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57"/>
    <w:rsid w:val="00E033EA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2D38"/>
    <w:rsid w:val="00E13479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1C6"/>
    <w:rsid w:val="00E464AA"/>
    <w:rsid w:val="00E464E5"/>
    <w:rsid w:val="00E46E83"/>
    <w:rsid w:val="00E476E1"/>
    <w:rsid w:val="00E47F8E"/>
    <w:rsid w:val="00E503A4"/>
    <w:rsid w:val="00E505CB"/>
    <w:rsid w:val="00E509F8"/>
    <w:rsid w:val="00E518F7"/>
    <w:rsid w:val="00E52936"/>
    <w:rsid w:val="00E531B2"/>
    <w:rsid w:val="00E53390"/>
    <w:rsid w:val="00E541E8"/>
    <w:rsid w:val="00E5420B"/>
    <w:rsid w:val="00E54351"/>
    <w:rsid w:val="00E55277"/>
    <w:rsid w:val="00E5616F"/>
    <w:rsid w:val="00E56839"/>
    <w:rsid w:val="00E56DB5"/>
    <w:rsid w:val="00E57A1D"/>
    <w:rsid w:val="00E57F20"/>
    <w:rsid w:val="00E60DA0"/>
    <w:rsid w:val="00E61EE7"/>
    <w:rsid w:val="00E6313A"/>
    <w:rsid w:val="00E63FE0"/>
    <w:rsid w:val="00E642D6"/>
    <w:rsid w:val="00E643B7"/>
    <w:rsid w:val="00E65216"/>
    <w:rsid w:val="00E66463"/>
    <w:rsid w:val="00E672A1"/>
    <w:rsid w:val="00E67C2F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E35"/>
    <w:rsid w:val="00E7650B"/>
    <w:rsid w:val="00E7712B"/>
    <w:rsid w:val="00E77A97"/>
    <w:rsid w:val="00E82142"/>
    <w:rsid w:val="00E8239C"/>
    <w:rsid w:val="00E8293D"/>
    <w:rsid w:val="00E82F3C"/>
    <w:rsid w:val="00E84B55"/>
    <w:rsid w:val="00E85110"/>
    <w:rsid w:val="00E85889"/>
    <w:rsid w:val="00E85F30"/>
    <w:rsid w:val="00E865A9"/>
    <w:rsid w:val="00E872CD"/>
    <w:rsid w:val="00E87359"/>
    <w:rsid w:val="00E8767B"/>
    <w:rsid w:val="00E87889"/>
    <w:rsid w:val="00E878FC"/>
    <w:rsid w:val="00E90AB3"/>
    <w:rsid w:val="00E90EBC"/>
    <w:rsid w:val="00E93467"/>
    <w:rsid w:val="00E9372D"/>
    <w:rsid w:val="00E94197"/>
    <w:rsid w:val="00E947A7"/>
    <w:rsid w:val="00E9493A"/>
    <w:rsid w:val="00E94DA7"/>
    <w:rsid w:val="00E94F37"/>
    <w:rsid w:val="00E954F6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5A05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223E"/>
    <w:rsid w:val="00ED3238"/>
    <w:rsid w:val="00ED414A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91A"/>
    <w:rsid w:val="00EF4DBE"/>
    <w:rsid w:val="00EF525D"/>
    <w:rsid w:val="00EF5695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28EC"/>
    <w:rsid w:val="00F02B45"/>
    <w:rsid w:val="00F033CC"/>
    <w:rsid w:val="00F03916"/>
    <w:rsid w:val="00F03A94"/>
    <w:rsid w:val="00F03E83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2D76"/>
    <w:rsid w:val="00F12DCB"/>
    <w:rsid w:val="00F13034"/>
    <w:rsid w:val="00F1461D"/>
    <w:rsid w:val="00F14DD3"/>
    <w:rsid w:val="00F15D6D"/>
    <w:rsid w:val="00F15F76"/>
    <w:rsid w:val="00F16116"/>
    <w:rsid w:val="00F163F0"/>
    <w:rsid w:val="00F16F51"/>
    <w:rsid w:val="00F17991"/>
    <w:rsid w:val="00F2146C"/>
    <w:rsid w:val="00F22B0E"/>
    <w:rsid w:val="00F22DEF"/>
    <w:rsid w:val="00F2350D"/>
    <w:rsid w:val="00F23579"/>
    <w:rsid w:val="00F25205"/>
    <w:rsid w:val="00F25B8D"/>
    <w:rsid w:val="00F2682E"/>
    <w:rsid w:val="00F26CFE"/>
    <w:rsid w:val="00F271BF"/>
    <w:rsid w:val="00F27797"/>
    <w:rsid w:val="00F2798F"/>
    <w:rsid w:val="00F27C19"/>
    <w:rsid w:val="00F30564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44F2"/>
    <w:rsid w:val="00F34527"/>
    <w:rsid w:val="00F34AED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3FDA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6263"/>
    <w:rsid w:val="00F566E7"/>
    <w:rsid w:val="00F56FF3"/>
    <w:rsid w:val="00F57CFE"/>
    <w:rsid w:val="00F60050"/>
    <w:rsid w:val="00F6029A"/>
    <w:rsid w:val="00F60C07"/>
    <w:rsid w:val="00F60E13"/>
    <w:rsid w:val="00F60E8E"/>
    <w:rsid w:val="00F61303"/>
    <w:rsid w:val="00F61759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782"/>
    <w:rsid w:val="00F70BAE"/>
    <w:rsid w:val="00F7223E"/>
    <w:rsid w:val="00F72902"/>
    <w:rsid w:val="00F7303B"/>
    <w:rsid w:val="00F73311"/>
    <w:rsid w:val="00F733FA"/>
    <w:rsid w:val="00F73CAF"/>
    <w:rsid w:val="00F74187"/>
    <w:rsid w:val="00F743BC"/>
    <w:rsid w:val="00F75883"/>
    <w:rsid w:val="00F76264"/>
    <w:rsid w:val="00F77114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9D7"/>
    <w:rsid w:val="00F91D60"/>
    <w:rsid w:val="00F921D5"/>
    <w:rsid w:val="00F92A73"/>
    <w:rsid w:val="00F92F40"/>
    <w:rsid w:val="00F93006"/>
    <w:rsid w:val="00F93367"/>
    <w:rsid w:val="00F93512"/>
    <w:rsid w:val="00F94465"/>
    <w:rsid w:val="00F94ED5"/>
    <w:rsid w:val="00F94EE2"/>
    <w:rsid w:val="00F95ED1"/>
    <w:rsid w:val="00F97180"/>
    <w:rsid w:val="00FA01E2"/>
    <w:rsid w:val="00FA0787"/>
    <w:rsid w:val="00FA149E"/>
    <w:rsid w:val="00FA15D3"/>
    <w:rsid w:val="00FA162E"/>
    <w:rsid w:val="00FA1A88"/>
    <w:rsid w:val="00FA31F5"/>
    <w:rsid w:val="00FA3C0B"/>
    <w:rsid w:val="00FA4AE1"/>
    <w:rsid w:val="00FA5152"/>
    <w:rsid w:val="00FA5296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52A6"/>
    <w:rsid w:val="00FB54CE"/>
    <w:rsid w:val="00FB58EA"/>
    <w:rsid w:val="00FB6791"/>
    <w:rsid w:val="00FB6FC6"/>
    <w:rsid w:val="00FB7964"/>
    <w:rsid w:val="00FB7F7E"/>
    <w:rsid w:val="00FC1442"/>
    <w:rsid w:val="00FC187E"/>
    <w:rsid w:val="00FC19B1"/>
    <w:rsid w:val="00FC252E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6C00"/>
    <w:rsid w:val="00FC7987"/>
    <w:rsid w:val="00FC7A49"/>
    <w:rsid w:val="00FC7B97"/>
    <w:rsid w:val="00FC7C9C"/>
    <w:rsid w:val="00FC7FE5"/>
    <w:rsid w:val="00FD0923"/>
    <w:rsid w:val="00FD17DC"/>
    <w:rsid w:val="00FD2905"/>
    <w:rsid w:val="00FD2D55"/>
    <w:rsid w:val="00FD32BA"/>
    <w:rsid w:val="00FD38F0"/>
    <w:rsid w:val="00FD523A"/>
    <w:rsid w:val="00FD52F9"/>
    <w:rsid w:val="00FD5891"/>
    <w:rsid w:val="00FD5A3E"/>
    <w:rsid w:val="00FD69D1"/>
    <w:rsid w:val="00FD764F"/>
    <w:rsid w:val="00FD7C6A"/>
    <w:rsid w:val="00FE023B"/>
    <w:rsid w:val="00FE0D72"/>
    <w:rsid w:val="00FE15F3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ftp/TSG_RAN/WG1_RL1/TSGR1_109-e/Docs/R1-220550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47</cp:revision>
  <dcterms:created xsi:type="dcterms:W3CDTF">2023-08-03T22:05:00Z</dcterms:created>
  <dcterms:modified xsi:type="dcterms:W3CDTF">2023-08-10T23:46:00Z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